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D3" w:rsidRPr="000A39C7" w:rsidRDefault="00794DD3" w:rsidP="000A39C7">
      <w:pPr>
        <w:jc w:val="center"/>
        <w:rPr>
          <w:rFonts w:ascii="方正小标宋_GBK" w:eastAsia="方正小标宋_GBK" w:hAnsi="方正小标宋_GBK"/>
          <w:sz w:val="32"/>
          <w:szCs w:val="32"/>
        </w:rPr>
      </w:pPr>
      <w:r w:rsidRPr="000A39C7">
        <w:rPr>
          <w:rFonts w:ascii="方正小标宋_GBK" w:eastAsia="方正小标宋_GBK" w:hAnsi="方正小标宋_GBK"/>
          <w:sz w:val="32"/>
          <w:szCs w:val="32"/>
        </w:rPr>
        <w:t>国药动保</w:t>
      </w:r>
      <w:r w:rsidR="00BD260D">
        <w:rPr>
          <w:rFonts w:ascii="方正小标宋_GBK" w:eastAsia="方正小标宋_GBK" w:hAnsi="方正小标宋_GBK" w:hint="eastAsia"/>
          <w:sz w:val="32"/>
          <w:szCs w:val="32"/>
        </w:rPr>
        <w:t>九龙基地研发楼一楼大厅LED屏及配套设施</w:t>
      </w:r>
      <w:r w:rsidRPr="000A39C7">
        <w:rPr>
          <w:rFonts w:ascii="方正小标宋_GBK" w:eastAsia="方正小标宋_GBK" w:hAnsi="方正小标宋_GBK"/>
          <w:sz w:val="32"/>
          <w:szCs w:val="32"/>
        </w:rPr>
        <w:t>URS</w:t>
      </w:r>
    </w:p>
    <w:p w:rsidR="00794DD3" w:rsidRPr="000A39C7" w:rsidRDefault="00794DD3">
      <w:pPr>
        <w:rPr>
          <w:rFonts w:ascii="仿宋" w:eastAsia="仿宋" w:hAnsi="仿宋"/>
          <w:sz w:val="32"/>
          <w:szCs w:val="32"/>
        </w:rPr>
      </w:pPr>
    </w:p>
    <w:p w:rsidR="00F07B63" w:rsidRDefault="00794DD3" w:rsidP="000A39C7">
      <w:pPr>
        <w:ind w:firstLineChars="200" w:firstLine="640"/>
        <w:rPr>
          <w:rFonts w:ascii="仿宋" w:eastAsia="仿宋" w:hAnsi="仿宋"/>
          <w:sz w:val="32"/>
          <w:szCs w:val="32"/>
        </w:rPr>
      </w:pPr>
      <w:r w:rsidRPr="000A39C7">
        <w:rPr>
          <w:rFonts w:ascii="仿宋" w:eastAsia="仿宋" w:hAnsi="仿宋"/>
          <w:sz w:val="32"/>
          <w:szCs w:val="32"/>
        </w:rPr>
        <w:t>1.</w:t>
      </w:r>
      <w:r w:rsidR="00BD260D">
        <w:rPr>
          <w:rFonts w:ascii="仿宋" w:eastAsia="仿宋" w:hAnsi="仿宋"/>
          <w:sz w:val="32"/>
          <w:szCs w:val="32"/>
        </w:rPr>
        <w:t xml:space="preserve"> 研发楼一楼大厅需</w:t>
      </w:r>
      <w:r w:rsidR="00F07B63">
        <w:rPr>
          <w:rFonts w:ascii="仿宋" w:eastAsia="仿宋" w:hAnsi="仿宋"/>
          <w:sz w:val="32"/>
          <w:szCs w:val="32"/>
        </w:rPr>
        <w:t>安装</w:t>
      </w:r>
      <w:r w:rsidR="00BD260D">
        <w:rPr>
          <w:rFonts w:ascii="仿宋" w:eastAsia="仿宋" w:hAnsi="仿宋" w:hint="eastAsia"/>
          <w:sz w:val="32"/>
          <w:szCs w:val="32"/>
        </w:rPr>
        <w:t>LED</w:t>
      </w:r>
      <w:r w:rsidR="00F07B63">
        <w:rPr>
          <w:rFonts w:ascii="仿宋" w:eastAsia="仿宋" w:hAnsi="仿宋"/>
          <w:sz w:val="32"/>
          <w:szCs w:val="32"/>
        </w:rPr>
        <w:t>屏</w:t>
      </w:r>
      <w:r w:rsidR="00F07B63">
        <w:rPr>
          <w:rFonts w:ascii="仿宋" w:eastAsia="仿宋" w:hAnsi="仿宋" w:hint="eastAsia"/>
          <w:sz w:val="32"/>
          <w:szCs w:val="32"/>
        </w:rPr>
        <w:t>，大屏</w:t>
      </w:r>
      <w:r w:rsidR="00F07B63">
        <w:rPr>
          <w:rFonts w:ascii="仿宋" w:eastAsia="仿宋" w:hAnsi="仿宋"/>
          <w:sz w:val="32"/>
          <w:szCs w:val="32"/>
        </w:rPr>
        <w:t>规格为P2.0 LED屏</w:t>
      </w:r>
      <w:r w:rsidR="00F07B63">
        <w:rPr>
          <w:rFonts w:ascii="仿宋" w:eastAsia="仿宋" w:hAnsi="仿宋" w:hint="eastAsia"/>
          <w:sz w:val="32"/>
          <w:szCs w:val="32"/>
        </w:rPr>
        <w:t>，</w:t>
      </w:r>
      <w:r w:rsidR="00F07B63">
        <w:rPr>
          <w:rFonts w:ascii="仿宋" w:eastAsia="仿宋" w:hAnsi="仿宋"/>
          <w:sz w:val="32"/>
          <w:szCs w:val="32"/>
        </w:rPr>
        <w:t>尺寸约</w:t>
      </w:r>
      <w:r w:rsidR="00BD260D">
        <w:rPr>
          <w:rFonts w:ascii="仿宋" w:eastAsia="仿宋" w:hAnsi="仿宋"/>
          <w:sz w:val="32"/>
          <w:szCs w:val="32"/>
        </w:rPr>
        <w:t>8</w:t>
      </w:r>
      <w:r w:rsidR="00F07B63">
        <w:rPr>
          <w:rFonts w:ascii="仿宋" w:eastAsia="仿宋" w:hAnsi="仿宋" w:hint="eastAsia"/>
          <w:sz w:val="32"/>
          <w:szCs w:val="32"/>
        </w:rPr>
        <w:t>×</w:t>
      </w:r>
      <w:r w:rsidR="00BD260D">
        <w:rPr>
          <w:rFonts w:ascii="仿宋" w:eastAsia="仿宋" w:hAnsi="仿宋"/>
          <w:sz w:val="32"/>
          <w:szCs w:val="32"/>
        </w:rPr>
        <w:t>2.72</w:t>
      </w:r>
      <w:r w:rsidR="00F07B63">
        <w:rPr>
          <w:rFonts w:ascii="仿宋" w:eastAsia="仿宋" w:hAnsi="仿宋"/>
          <w:sz w:val="32"/>
          <w:szCs w:val="32"/>
        </w:rPr>
        <w:t>m</w:t>
      </w:r>
      <w:r w:rsidR="00F07B63">
        <w:rPr>
          <w:rFonts w:ascii="仿宋" w:eastAsia="仿宋" w:hAnsi="仿宋" w:hint="eastAsia"/>
          <w:sz w:val="32"/>
          <w:szCs w:val="32"/>
        </w:rPr>
        <w:t>。</w:t>
      </w:r>
    </w:p>
    <w:p w:rsidR="00BD260D" w:rsidRDefault="00F07B63" w:rsidP="000A39C7">
      <w:pPr>
        <w:ind w:firstLineChars="200" w:firstLine="640"/>
        <w:rPr>
          <w:rFonts w:ascii="仿宋" w:eastAsia="仿宋" w:hAnsi="仿宋"/>
          <w:sz w:val="32"/>
          <w:szCs w:val="32"/>
        </w:rPr>
      </w:pPr>
      <w:r>
        <w:rPr>
          <w:rFonts w:ascii="仿宋" w:eastAsia="仿宋" w:hAnsi="仿宋"/>
          <w:sz w:val="32"/>
          <w:szCs w:val="32"/>
        </w:rPr>
        <w:t>2.</w:t>
      </w:r>
      <w:r w:rsidR="00BD260D">
        <w:rPr>
          <w:rFonts w:ascii="仿宋" w:eastAsia="仿宋" w:hAnsi="仿宋"/>
          <w:sz w:val="32"/>
          <w:szCs w:val="32"/>
        </w:rPr>
        <w:t>该</w:t>
      </w:r>
      <w:r w:rsidR="00502117">
        <w:rPr>
          <w:rFonts w:ascii="仿宋" w:eastAsia="仿宋" w:hAnsi="仿宋" w:hint="eastAsia"/>
          <w:sz w:val="32"/>
          <w:szCs w:val="32"/>
        </w:rPr>
        <w:t>LED</w:t>
      </w:r>
      <w:r w:rsidR="00BD260D">
        <w:rPr>
          <w:rFonts w:ascii="仿宋" w:eastAsia="仿宋" w:hAnsi="仿宋"/>
          <w:sz w:val="32"/>
          <w:szCs w:val="32"/>
        </w:rPr>
        <w:t>屏应具备以下功能：</w:t>
      </w:r>
    </w:p>
    <w:p w:rsidR="00F07B63" w:rsidRDefault="00BD260D" w:rsidP="000A39C7">
      <w:pPr>
        <w:ind w:firstLineChars="200" w:firstLine="640"/>
        <w:rPr>
          <w:rFonts w:ascii="仿宋" w:eastAsia="仿宋" w:hAnsi="仿宋"/>
          <w:sz w:val="32"/>
          <w:szCs w:val="32"/>
        </w:rPr>
      </w:pPr>
      <w:r>
        <w:rPr>
          <w:rFonts w:ascii="仿宋" w:eastAsia="仿宋" w:hAnsi="仿宋" w:hint="eastAsia"/>
          <w:sz w:val="32"/>
          <w:szCs w:val="32"/>
        </w:rPr>
        <w:t>1）可展示国药动保九龙基地内各处监控画面，目前</w:t>
      </w:r>
      <w:r w:rsidR="00F07B63">
        <w:rPr>
          <w:rFonts w:ascii="仿宋" w:eastAsia="仿宋" w:hAnsi="仿宋"/>
          <w:sz w:val="32"/>
          <w:szCs w:val="32"/>
        </w:rPr>
        <w:t>九龙基地活疫苗车间</w:t>
      </w:r>
      <w:r w:rsidR="00F07B63">
        <w:rPr>
          <w:rFonts w:ascii="仿宋" w:eastAsia="仿宋" w:hAnsi="仿宋" w:hint="eastAsia"/>
          <w:sz w:val="32"/>
          <w:szCs w:val="32"/>
        </w:rPr>
        <w:t>、</w:t>
      </w:r>
      <w:r w:rsidR="00F07B63">
        <w:rPr>
          <w:rFonts w:ascii="仿宋" w:eastAsia="仿宋" w:hAnsi="仿宋"/>
          <w:sz w:val="32"/>
          <w:szCs w:val="32"/>
        </w:rPr>
        <w:t>灭活疫苗车间</w:t>
      </w:r>
      <w:r w:rsidR="00F07B63">
        <w:rPr>
          <w:rFonts w:ascii="仿宋" w:eastAsia="仿宋" w:hAnsi="仿宋" w:hint="eastAsia"/>
          <w:sz w:val="32"/>
          <w:szCs w:val="32"/>
        </w:rPr>
        <w:t>、</w:t>
      </w:r>
      <w:r w:rsidR="00F07B63">
        <w:rPr>
          <w:rFonts w:ascii="仿宋" w:eastAsia="仿宋" w:hAnsi="仿宋"/>
          <w:sz w:val="32"/>
          <w:szCs w:val="32"/>
        </w:rPr>
        <w:t>质检楼</w:t>
      </w:r>
      <w:r w:rsidR="00F07B63">
        <w:rPr>
          <w:rFonts w:ascii="仿宋" w:eastAsia="仿宋" w:hAnsi="仿宋" w:hint="eastAsia"/>
          <w:sz w:val="32"/>
          <w:szCs w:val="32"/>
        </w:rPr>
        <w:t>及厂区</w:t>
      </w:r>
      <w:r>
        <w:rPr>
          <w:rFonts w:ascii="仿宋" w:eastAsia="仿宋" w:hAnsi="仿宋" w:hint="eastAsia"/>
          <w:sz w:val="32"/>
          <w:szCs w:val="32"/>
        </w:rPr>
        <w:t>外围</w:t>
      </w:r>
      <w:r w:rsidR="00F07B63">
        <w:rPr>
          <w:rFonts w:ascii="仿宋" w:eastAsia="仿宋" w:hAnsi="仿宋" w:hint="eastAsia"/>
          <w:sz w:val="32"/>
          <w:szCs w:val="32"/>
        </w:rPr>
        <w:t>监控为</w:t>
      </w:r>
      <w:r w:rsidR="00F07B63">
        <w:rPr>
          <w:rFonts w:ascii="仿宋" w:eastAsia="仿宋" w:hAnsi="仿宋"/>
          <w:sz w:val="32"/>
          <w:szCs w:val="32"/>
        </w:rPr>
        <w:t>海康威视系统</w:t>
      </w:r>
      <w:r w:rsidR="00F07B63">
        <w:rPr>
          <w:rFonts w:ascii="仿宋" w:eastAsia="仿宋" w:hAnsi="仿宋" w:hint="eastAsia"/>
          <w:sz w:val="32"/>
          <w:szCs w:val="32"/>
        </w:rPr>
        <w:t>，</w:t>
      </w:r>
      <w:r w:rsidR="00A665CC">
        <w:rPr>
          <w:rFonts w:ascii="仿宋" w:eastAsia="仿宋" w:hAnsi="仿宋" w:hint="eastAsia"/>
          <w:sz w:val="32"/>
          <w:szCs w:val="32"/>
        </w:rPr>
        <w:t>已</w:t>
      </w:r>
      <w:r w:rsidR="00F07B63">
        <w:rPr>
          <w:rFonts w:ascii="仿宋" w:eastAsia="仿宋" w:hAnsi="仿宋"/>
          <w:sz w:val="32"/>
          <w:szCs w:val="32"/>
        </w:rPr>
        <w:t>配备有硬盘录像机</w:t>
      </w:r>
      <w:r>
        <w:rPr>
          <w:rFonts w:ascii="仿宋" w:eastAsia="仿宋" w:hAnsi="仿宋" w:hint="eastAsia"/>
          <w:sz w:val="32"/>
          <w:szCs w:val="32"/>
        </w:rPr>
        <w:t>，</w:t>
      </w:r>
      <w:r w:rsidR="00F07B63">
        <w:rPr>
          <w:rFonts w:ascii="仿宋" w:eastAsia="仿宋" w:hAnsi="仿宋" w:hint="eastAsia"/>
          <w:sz w:val="32"/>
          <w:szCs w:val="32"/>
        </w:rPr>
        <w:t>综合楼</w:t>
      </w:r>
      <w:r>
        <w:rPr>
          <w:rFonts w:ascii="仿宋" w:eastAsia="仿宋" w:hAnsi="仿宋" w:hint="eastAsia"/>
          <w:sz w:val="32"/>
          <w:szCs w:val="32"/>
        </w:rPr>
        <w:t>配备有一台海康威视硬盘录像机，部分</w:t>
      </w:r>
      <w:r w:rsidR="00F07B63">
        <w:rPr>
          <w:rFonts w:ascii="仿宋" w:eastAsia="仿宋" w:hAnsi="仿宋" w:hint="eastAsia"/>
          <w:sz w:val="32"/>
          <w:szCs w:val="32"/>
        </w:rPr>
        <w:t>监控</w:t>
      </w:r>
      <w:r>
        <w:rPr>
          <w:rFonts w:ascii="仿宋" w:eastAsia="仿宋" w:hAnsi="仿宋" w:hint="eastAsia"/>
          <w:sz w:val="32"/>
          <w:szCs w:val="32"/>
        </w:rPr>
        <w:t>摄像头接入该设备，其余监控摄像头为天地伟业</w:t>
      </w:r>
      <w:r w:rsidR="00F07B63">
        <w:rPr>
          <w:rFonts w:ascii="仿宋" w:eastAsia="仿宋" w:hAnsi="仿宋" w:hint="eastAsia"/>
          <w:sz w:val="32"/>
          <w:szCs w:val="32"/>
        </w:rPr>
        <w:t>系统</w:t>
      </w:r>
      <w:r w:rsidR="00502117">
        <w:rPr>
          <w:rFonts w:ascii="仿宋" w:eastAsia="仿宋" w:hAnsi="仿宋" w:hint="eastAsia"/>
          <w:sz w:val="32"/>
          <w:szCs w:val="32"/>
        </w:rPr>
        <w:t>；</w:t>
      </w:r>
    </w:p>
    <w:p w:rsidR="00502117" w:rsidRDefault="00502117" w:rsidP="000A39C7">
      <w:pPr>
        <w:ind w:firstLineChars="200" w:firstLine="640"/>
        <w:rPr>
          <w:rFonts w:ascii="仿宋" w:eastAsia="仿宋" w:hAnsi="仿宋"/>
          <w:sz w:val="32"/>
          <w:szCs w:val="32"/>
        </w:rPr>
      </w:pPr>
      <w:r>
        <w:rPr>
          <w:rFonts w:ascii="仿宋" w:eastAsia="仿宋" w:hAnsi="仿宋"/>
          <w:sz w:val="32"/>
          <w:szCs w:val="32"/>
        </w:rPr>
        <w:t>2）可展示新洲实验动物基地、国药威克部分监控画面，该部分监控画面已通过海康威视系统接入至国药大厦的专用视频服务器</w:t>
      </w:r>
      <w:r>
        <w:rPr>
          <w:rFonts w:ascii="仿宋" w:eastAsia="仿宋" w:hAnsi="仿宋" w:hint="eastAsia"/>
          <w:sz w:val="32"/>
          <w:szCs w:val="32"/>
        </w:rPr>
        <w:t>；</w:t>
      </w:r>
    </w:p>
    <w:p w:rsidR="00502117" w:rsidRDefault="00502117" w:rsidP="000A39C7">
      <w:pPr>
        <w:ind w:firstLineChars="200" w:firstLine="640"/>
        <w:rPr>
          <w:rFonts w:ascii="仿宋" w:eastAsia="仿宋" w:hAnsi="仿宋"/>
          <w:sz w:val="32"/>
          <w:szCs w:val="32"/>
        </w:rPr>
      </w:pPr>
      <w:r>
        <w:rPr>
          <w:rFonts w:ascii="仿宋" w:eastAsia="仿宋" w:hAnsi="仿宋" w:hint="eastAsia"/>
          <w:sz w:val="32"/>
          <w:szCs w:val="32"/>
        </w:rPr>
        <w:t>3）可根据实际需要同时展示上述两类监控画面；</w:t>
      </w:r>
    </w:p>
    <w:p w:rsidR="00502117" w:rsidRDefault="00502117" w:rsidP="000A39C7">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）可</w:t>
      </w:r>
      <w:r w:rsidR="00814424">
        <w:rPr>
          <w:rFonts w:ascii="仿宋" w:eastAsia="仿宋" w:hAnsi="仿宋" w:hint="eastAsia"/>
          <w:sz w:val="32"/>
          <w:szCs w:val="32"/>
        </w:rPr>
        <w:t>在LED屏上</w:t>
      </w:r>
      <w:r w:rsidR="0087573B">
        <w:rPr>
          <w:rFonts w:ascii="仿宋" w:eastAsia="仿宋" w:hAnsi="仿宋" w:hint="eastAsia"/>
          <w:sz w:val="32"/>
          <w:szCs w:val="32"/>
        </w:rPr>
        <w:t>进行分区域展示，如左右两侧展示文字、图片等，中间区域以正常</w:t>
      </w:r>
      <w:r>
        <w:rPr>
          <w:rFonts w:ascii="仿宋" w:eastAsia="仿宋" w:hAnsi="仿宋" w:hint="eastAsia"/>
          <w:sz w:val="32"/>
          <w:szCs w:val="32"/>
        </w:rPr>
        <w:t>比例</w:t>
      </w:r>
      <w:r w:rsidR="0087573B">
        <w:rPr>
          <w:rFonts w:ascii="仿宋" w:eastAsia="仿宋" w:hAnsi="仿宋" w:hint="eastAsia"/>
          <w:sz w:val="32"/>
          <w:szCs w:val="32"/>
        </w:rPr>
        <w:t>（接近1</w:t>
      </w:r>
      <w:r w:rsidR="0087573B">
        <w:rPr>
          <w:rFonts w:ascii="仿宋" w:eastAsia="仿宋" w:hAnsi="仿宋"/>
          <w:sz w:val="32"/>
          <w:szCs w:val="32"/>
        </w:rPr>
        <w:t>6比</w:t>
      </w:r>
      <w:r w:rsidR="0087573B">
        <w:rPr>
          <w:rFonts w:ascii="仿宋" w:eastAsia="仿宋" w:hAnsi="仿宋" w:hint="eastAsia"/>
          <w:sz w:val="32"/>
          <w:szCs w:val="32"/>
        </w:rPr>
        <w:t>9）</w:t>
      </w:r>
      <w:r>
        <w:rPr>
          <w:rFonts w:ascii="仿宋" w:eastAsia="仿宋" w:hAnsi="仿宋" w:hint="eastAsia"/>
          <w:sz w:val="32"/>
          <w:szCs w:val="32"/>
        </w:rPr>
        <w:t>展示PPT、播放视频</w:t>
      </w:r>
      <w:r w:rsidR="0087573B">
        <w:rPr>
          <w:rFonts w:ascii="仿宋" w:eastAsia="仿宋" w:hAnsi="仿宋" w:hint="eastAsia"/>
          <w:sz w:val="32"/>
          <w:szCs w:val="32"/>
        </w:rPr>
        <w:t>等。</w:t>
      </w:r>
    </w:p>
    <w:p w:rsidR="00794DD3" w:rsidRDefault="0087573B" w:rsidP="001A686A">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.需配套提供</w:t>
      </w:r>
      <w:r>
        <w:rPr>
          <w:rFonts w:ascii="仿宋" w:eastAsia="仿宋" w:hAnsi="仿宋" w:hint="eastAsia"/>
          <w:sz w:val="32"/>
          <w:szCs w:val="32"/>
        </w:rPr>
        <w:t>现场</w:t>
      </w:r>
      <w:r>
        <w:rPr>
          <w:rFonts w:ascii="仿宋" w:eastAsia="仿宋" w:hAnsi="仿宋"/>
          <w:sz w:val="32"/>
          <w:szCs w:val="32"/>
        </w:rPr>
        <w:t>音响设备，主要用途为配合LED屏播放视频声音，或</w:t>
      </w:r>
      <w:r w:rsidR="001A686A">
        <w:rPr>
          <w:rFonts w:ascii="仿宋" w:eastAsia="仿宋" w:hAnsi="仿宋"/>
          <w:sz w:val="32"/>
          <w:szCs w:val="32"/>
        </w:rPr>
        <w:t>现场人员讲话。</w:t>
      </w:r>
    </w:p>
    <w:p w:rsidR="00A665CC" w:rsidRDefault="00A665CC" w:rsidP="00F07B63">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.本项目包含LED屏</w:t>
      </w:r>
      <w:r w:rsidR="001A686A">
        <w:rPr>
          <w:rFonts w:ascii="仿宋" w:eastAsia="仿宋" w:hAnsi="仿宋"/>
          <w:sz w:val="32"/>
          <w:szCs w:val="32"/>
        </w:rPr>
        <w:t>及配套设施的</w:t>
      </w:r>
      <w:r>
        <w:rPr>
          <w:rFonts w:ascii="仿宋" w:eastAsia="仿宋" w:hAnsi="仿宋"/>
          <w:sz w:val="32"/>
          <w:szCs w:val="32"/>
        </w:rPr>
        <w:t>采购安装</w:t>
      </w:r>
      <w:r w:rsidR="001770E9">
        <w:rPr>
          <w:rFonts w:ascii="仿宋" w:eastAsia="仿宋" w:hAnsi="仿宋"/>
          <w:sz w:val="32"/>
          <w:szCs w:val="32"/>
        </w:rPr>
        <w:t>调试</w:t>
      </w:r>
      <w:r>
        <w:rPr>
          <w:rFonts w:ascii="仿宋" w:eastAsia="仿宋" w:hAnsi="仿宋" w:hint="eastAsia"/>
          <w:sz w:val="32"/>
          <w:szCs w:val="32"/>
        </w:rPr>
        <w:t>、</w:t>
      </w:r>
      <w:r>
        <w:rPr>
          <w:rFonts w:ascii="仿宋" w:eastAsia="仿宋" w:hAnsi="仿宋"/>
          <w:sz w:val="32"/>
          <w:szCs w:val="32"/>
        </w:rPr>
        <w:t>监控</w:t>
      </w:r>
      <w:r w:rsidR="00657701">
        <w:rPr>
          <w:rFonts w:ascii="仿宋" w:eastAsia="仿宋" w:hAnsi="仿宋" w:hint="eastAsia"/>
          <w:sz w:val="32"/>
          <w:szCs w:val="32"/>
        </w:rPr>
        <w:t>画面的</w:t>
      </w:r>
      <w:r w:rsidR="001770E9">
        <w:rPr>
          <w:rFonts w:ascii="仿宋" w:eastAsia="仿宋" w:hAnsi="仿宋" w:hint="eastAsia"/>
          <w:sz w:val="32"/>
          <w:szCs w:val="32"/>
        </w:rPr>
        <w:t>调试</w:t>
      </w:r>
      <w:r>
        <w:rPr>
          <w:rFonts w:ascii="仿宋" w:eastAsia="仿宋" w:hAnsi="仿宋" w:hint="eastAsia"/>
          <w:sz w:val="32"/>
          <w:szCs w:val="32"/>
        </w:rPr>
        <w:t>等内容。</w:t>
      </w:r>
      <w:bookmarkStart w:id="0" w:name="_GoBack"/>
      <w:bookmarkEnd w:id="0"/>
    </w:p>
    <w:sectPr w:rsidR="00A66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F51" w:rsidRDefault="00106F51" w:rsidP="000A5AC7">
      <w:r>
        <w:separator/>
      </w:r>
    </w:p>
  </w:endnote>
  <w:endnote w:type="continuationSeparator" w:id="0">
    <w:p w:rsidR="00106F51" w:rsidRDefault="00106F51" w:rsidP="000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F51" w:rsidRDefault="00106F51" w:rsidP="000A5AC7">
      <w:r>
        <w:separator/>
      </w:r>
    </w:p>
  </w:footnote>
  <w:footnote w:type="continuationSeparator" w:id="0">
    <w:p w:rsidR="00106F51" w:rsidRDefault="00106F51" w:rsidP="000A5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D3"/>
    <w:rsid w:val="000A39C7"/>
    <w:rsid w:val="000A5AC7"/>
    <w:rsid w:val="00106F51"/>
    <w:rsid w:val="001770E9"/>
    <w:rsid w:val="001A686A"/>
    <w:rsid w:val="00502117"/>
    <w:rsid w:val="00586D39"/>
    <w:rsid w:val="00657701"/>
    <w:rsid w:val="00794DD3"/>
    <w:rsid w:val="00814424"/>
    <w:rsid w:val="0087573B"/>
    <w:rsid w:val="00A665CC"/>
    <w:rsid w:val="00BD260D"/>
    <w:rsid w:val="00C649E9"/>
    <w:rsid w:val="00F07B63"/>
    <w:rsid w:val="00F4121A"/>
    <w:rsid w:val="00F9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FE96D-DE30-4B54-92DD-DB68618D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AC7"/>
    <w:rPr>
      <w:sz w:val="18"/>
      <w:szCs w:val="18"/>
    </w:rPr>
  </w:style>
  <w:style w:type="paragraph" w:styleId="a4">
    <w:name w:val="footer"/>
    <w:basedOn w:val="a"/>
    <w:link w:val="Char0"/>
    <w:uiPriority w:val="99"/>
    <w:unhideWhenUsed/>
    <w:rsid w:val="000A5AC7"/>
    <w:pPr>
      <w:tabs>
        <w:tab w:val="center" w:pos="4153"/>
        <w:tab w:val="right" w:pos="8306"/>
      </w:tabs>
      <w:snapToGrid w:val="0"/>
      <w:jc w:val="left"/>
    </w:pPr>
    <w:rPr>
      <w:sz w:val="18"/>
      <w:szCs w:val="18"/>
    </w:rPr>
  </w:style>
  <w:style w:type="character" w:customStyle="1" w:styleId="Char0">
    <w:name w:val="页脚 Char"/>
    <w:basedOn w:val="a0"/>
    <w:link w:val="a4"/>
    <w:uiPriority w:val="99"/>
    <w:rsid w:val="000A5A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国药动保公文收发文员</dc:creator>
  <cp:keywords/>
  <dc:description/>
  <cp:lastModifiedBy>国药动保公文收发文员</cp:lastModifiedBy>
  <cp:revision>8</cp:revision>
  <dcterms:created xsi:type="dcterms:W3CDTF">2022-11-22T12:51:00Z</dcterms:created>
  <dcterms:modified xsi:type="dcterms:W3CDTF">2024-03-12T07:12:00Z</dcterms:modified>
</cp:coreProperties>
</file>