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02" w:rsidRDefault="0001766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国药动保</w:t>
      </w:r>
      <w:r w:rsidR="009E7EA7">
        <w:rPr>
          <w:rFonts w:hint="eastAsia"/>
          <w:sz w:val="52"/>
          <w:szCs w:val="52"/>
        </w:rPr>
        <w:t>通勤车</w:t>
      </w:r>
      <w:r>
        <w:rPr>
          <w:rFonts w:hint="eastAsia"/>
          <w:sz w:val="52"/>
          <w:szCs w:val="52"/>
        </w:rPr>
        <w:t>需求</w:t>
      </w:r>
    </w:p>
    <w:p w:rsidR="00277102" w:rsidRDefault="00277102">
      <w:pPr>
        <w:tabs>
          <w:tab w:val="left" w:pos="0"/>
        </w:tabs>
        <w:adjustRightInd w:val="0"/>
        <w:snapToGrid w:val="0"/>
        <w:spacing w:line="540" w:lineRule="exact"/>
        <w:ind w:firstLine="555"/>
        <w:rPr>
          <w:rFonts w:ascii="宋体" w:hAnsi="宋体"/>
          <w:b/>
          <w:sz w:val="30"/>
          <w:szCs w:val="30"/>
        </w:rPr>
      </w:pP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hint="eastAsia"/>
          <w:sz w:val="32"/>
          <w:szCs w:val="32"/>
        </w:rPr>
        <w:t>1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提供的车辆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必须有资质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车辆，并经过交通监理单位检验合格、保养良好、安全可靠。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2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="002A6FDE" w:rsidRPr="002A6FDE">
        <w:rPr>
          <w:rFonts w:ascii="仿宋_GB2312" w:eastAsia="仿宋_GB2312" w:hAnsi="宋体" w:cs="仿宋" w:hint="eastAsia"/>
          <w:sz w:val="32"/>
          <w:szCs w:val="32"/>
        </w:rPr>
        <w:t>当天温度高于30</w:t>
      </w:r>
      <w:r w:rsidR="002A6FDE">
        <w:rPr>
          <w:rFonts w:ascii="仿宋_GB2312" w:eastAsia="仿宋_GB2312" w:hAnsi="宋体" w:cs="仿宋" w:hint="eastAsia"/>
          <w:sz w:val="32"/>
          <w:szCs w:val="32"/>
        </w:rPr>
        <w:t>℃</w:t>
      </w:r>
      <w:r w:rsidR="002A6FDE" w:rsidRPr="002A6FDE">
        <w:rPr>
          <w:rFonts w:ascii="仿宋_GB2312" w:eastAsia="仿宋_GB2312" w:hAnsi="宋体" w:cs="仿宋" w:hint="eastAsia"/>
          <w:sz w:val="32"/>
          <w:szCs w:val="32"/>
        </w:rPr>
        <w:t>或者低于8</w:t>
      </w:r>
      <w:r w:rsidR="002A6FDE">
        <w:rPr>
          <w:rFonts w:ascii="仿宋_GB2312" w:eastAsia="仿宋_GB2312" w:hAnsi="宋体" w:cs="仿宋" w:hint="eastAsia"/>
          <w:sz w:val="32"/>
          <w:szCs w:val="32"/>
        </w:rPr>
        <w:t>℃</w:t>
      </w:r>
      <w:r w:rsidR="002A6FDE" w:rsidRPr="002A6FDE">
        <w:rPr>
          <w:rFonts w:ascii="仿宋_GB2312" w:eastAsia="仿宋_GB2312" w:hAnsi="宋体" w:cs="仿宋" w:hint="eastAsia"/>
          <w:sz w:val="32"/>
          <w:szCs w:val="32"/>
        </w:rPr>
        <w:t>时，</w:t>
      </w:r>
      <w:r w:rsidR="002A6FDE">
        <w:rPr>
          <w:rFonts w:ascii="仿宋_GB2312" w:eastAsia="仿宋_GB2312" w:hAnsi="宋体" w:cs="仿宋" w:hint="eastAsia"/>
          <w:sz w:val="32"/>
          <w:szCs w:val="32"/>
        </w:rPr>
        <w:t>通勤车</w:t>
      </w:r>
      <w:r w:rsidR="002A6FDE" w:rsidRPr="002A6FDE">
        <w:rPr>
          <w:rFonts w:ascii="仿宋_GB2312" w:eastAsia="仿宋_GB2312" w:hAnsi="宋体" w:cs="仿宋" w:hint="eastAsia"/>
          <w:sz w:val="32"/>
          <w:szCs w:val="32"/>
        </w:rPr>
        <w:t>应当开启冷气或暖气，未开启空调的季节必须使用通风换气设备，保持车厢内空气清新</w:t>
      </w:r>
      <w:r w:rsidR="002A6FDE">
        <w:rPr>
          <w:rFonts w:ascii="仿宋_GB2312" w:eastAsia="仿宋_GB2312" w:hAnsi="宋体" w:cs="仿宋" w:hint="eastAsia"/>
          <w:sz w:val="32"/>
          <w:szCs w:val="32"/>
        </w:rPr>
        <w:t>，</w:t>
      </w:r>
      <w:r w:rsidR="002A6FDE" w:rsidRPr="009E7EA7">
        <w:rPr>
          <w:rFonts w:ascii="仿宋_GB2312" w:eastAsia="仿宋_GB2312" w:hAnsi="宋体" w:cs="仿宋" w:hint="eastAsia"/>
          <w:sz w:val="32"/>
          <w:szCs w:val="32"/>
        </w:rPr>
        <w:t>车内无异味。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3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确保</w:t>
      </w:r>
      <w:r>
        <w:rPr>
          <w:rFonts w:ascii="仿宋_GB2312" w:eastAsia="仿宋_GB2312" w:hAnsi="宋体" w:cs="仿宋" w:hint="eastAsia"/>
          <w:sz w:val="32"/>
          <w:szCs w:val="32"/>
        </w:rPr>
        <w:t>通勤车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上班期间早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8:20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到达公司，周一至周五下班时间已公司时间为准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，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除遭遇不可抗拒的因素外，不得晚点和误班。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4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车辆在车头显著部位树立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公司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线路明确的标识牌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，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驾驶员无权擅自变更站点、</w:t>
      </w:r>
      <w:bookmarkStart w:id="0" w:name="_GoBack"/>
      <w:bookmarkEnd w:id="0"/>
      <w:r w:rsidRPr="009E7EA7">
        <w:rPr>
          <w:rFonts w:ascii="仿宋_GB2312" w:eastAsia="仿宋_GB2312" w:hAnsi="宋体" w:cs="仿宋" w:hint="eastAsia"/>
          <w:sz w:val="32"/>
          <w:szCs w:val="32"/>
        </w:rPr>
        <w:t>行驶线路和离站时间。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5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车辆若出现故障，应及时安排车辆替补。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6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司机应具备良好服务素质，严守操作规程，确保乘客安全。在起始站点未经车长允许不得发车，避免乘车职工误车。运行途中不得随意上下乘客。车辆到达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公司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厂区后，不得乱停乱放。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7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需提供固定的</w:t>
      </w:r>
      <w:r>
        <w:rPr>
          <w:rFonts w:ascii="仿宋_GB2312" w:eastAsia="仿宋_GB2312" w:hAnsi="宋体" w:cs="仿宋" w:hint="eastAsia"/>
          <w:sz w:val="32"/>
          <w:szCs w:val="32"/>
        </w:rPr>
        <w:t>通勤车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，未经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公司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允可，不可随意更换</w:t>
      </w:r>
      <w:r>
        <w:rPr>
          <w:rFonts w:ascii="仿宋_GB2312" w:eastAsia="仿宋_GB2312" w:hAnsi="宋体" w:cs="仿宋" w:hint="eastAsia"/>
          <w:sz w:val="32"/>
          <w:szCs w:val="32"/>
        </w:rPr>
        <w:t>通勤车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8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驾驶员统一着装、规范穿戴，严禁穿拖鞋，不留长发、长须，对乘客讲文明有礼貌，做到面带微笑，驾驶途中不得吸烟、不得骂脏话。</w:t>
      </w:r>
    </w:p>
    <w:p w:rsidR="00277102" w:rsidRPr="009E7EA7" w:rsidRDefault="0001766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仿宋" w:hint="eastAsia"/>
          <w:sz w:val="32"/>
          <w:szCs w:val="32"/>
        </w:rPr>
      </w:pPr>
      <w:r w:rsidRPr="009E7EA7">
        <w:rPr>
          <w:rFonts w:ascii="仿宋_GB2312" w:eastAsia="仿宋_GB2312" w:hAnsi="宋体" w:cs="仿宋" w:hint="eastAsia"/>
          <w:sz w:val="32"/>
          <w:szCs w:val="32"/>
        </w:rPr>
        <w:t>9</w:t>
      </w:r>
      <w:r w:rsidR="009E7EA7">
        <w:rPr>
          <w:rFonts w:ascii="仿宋_GB2312" w:eastAsia="仿宋_GB2312" w:hAnsi="宋体" w:cs="仿宋" w:hint="eastAsia"/>
          <w:sz w:val="32"/>
          <w:szCs w:val="32"/>
        </w:rPr>
        <w:t>.</w:t>
      </w:r>
      <w:r w:rsidRPr="009E7EA7">
        <w:rPr>
          <w:rFonts w:ascii="仿宋_GB2312" w:eastAsia="仿宋_GB2312" w:hAnsi="宋体" w:cs="仿宋" w:hint="eastAsia"/>
          <w:sz w:val="32"/>
          <w:szCs w:val="32"/>
        </w:rPr>
        <w:t>为公司基地充电桩移至厂区外的，可以优先考虑。</w:t>
      </w:r>
    </w:p>
    <w:p w:rsidR="00277102" w:rsidRDefault="00277102">
      <w:pPr>
        <w:tabs>
          <w:tab w:val="left" w:pos="0"/>
        </w:tabs>
        <w:adjustRightInd w:val="0"/>
        <w:snapToGrid w:val="0"/>
        <w:spacing w:line="540" w:lineRule="exact"/>
        <w:ind w:firstLineChars="200" w:firstLine="600"/>
        <w:rPr>
          <w:rFonts w:ascii="宋体" w:hAnsi="宋体" w:cs="仿宋"/>
          <w:sz w:val="30"/>
          <w:szCs w:val="30"/>
        </w:rPr>
      </w:pPr>
    </w:p>
    <w:p w:rsidR="009E7EA7" w:rsidRDefault="009E7EA7">
      <w:pPr>
        <w:tabs>
          <w:tab w:val="left" w:pos="0"/>
        </w:tabs>
        <w:adjustRightInd w:val="0"/>
        <w:snapToGrid w:val="0"/>
        <w:spacing w:line="540" w:lineRule="exact"/>
        <w:ind w:firstLineChars="200" w:firstLine="600"/>
        <w:rPr>
          <w:rFonts w:ascii="宋体" w:hAnsi="宋体" w:cs="仿宋"/>
          <w:sz w:val="30"/>
          <w:szCs w:val="30"/>
        </w:rPr>
      </w:pPr>
    </w:p>
    <w:p w:rsidR="009E7EA7" w:rsidRDefault="009E7EA7">
      <w:pPr>
        <w:tabs>
          <w:tab w:val="left" w:pos="0"/>
        </w:tabs>
        <w:adjustRightInd w:val="0"/>
        <w:snapToGrid w:val="0"/>
        <w:spacing w:line="540" w:lineRule="exact"/>
        <w:ind w:firstLineChars="200" w:firstLine="600"/>
        <w:rPr>
          <w:rFonts w:ascii="宋体" w:hAnsi="宋体" w:cs="仿宋" w:hint="eastAsia"/>
          <w:sz w:val="30"/>
          <w:szCs w:val="30"/>
        </w:rPr>
      </w:pPr>
    </w:p>
    <w:p w:rsidR="00277102" w:rsidRPr="009E7EA7" w:rsidRDefault="00F26409" w:rsidP="009E7EA7">
      <w:pPr>
        <w:jc w:val="center"/>
        <w:rPr>
          <w:sz w:val="52"/>
          <w:szCs w:val="52"/>
        </w:rPr>
      </w:pPr>
      <w:r>
        <w:rPr>
          <w:sz w:val="52"/>
          <w:szCs w:val="52"/>
        </w:rPr>
        <w:t>上班</w:t>
      </w:r>
      <w:r w:rsidR="009E7EA7" w:rsidRPr="009E7EA7">
        <w:rPr>
          <w:sz w:val="52"/>
          <w:szCs w:val="52"/>
        </w:rPr>
        <w:t>路线明细</w:t>
      </w:r>
    </w:p>
    <w:p w:rsidR="009E7EA7" w:rsidRDefault="009E7EA7">
      <w:pPr>
        <w:rPr>
          <w:sz w:val="28"/>
          <w:szCs w:val="28"/>
        </w:rPr>
      </w:pP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运行路线</w:t>
      </w:r>
      <w:r w:rsidR="00F26409">
        <w:rPr>
          <w:rFonts w:ascii="仿宋_GB2312" w:eastAsia="仿宋_GB2312" w:hint="eastAsia"/>
          <w:sz w:val="32"/>
          <w:szCs w:val="32"/>
        </w:rPr>
        <w:t>、</w:t>
      </w:r>
      <w:r w:rsidRPr="00F26409">
        <w:rPr>
          <w:rFonts w:ascii="仿宋_GB2312" w:eastAsia="仿宋_GB2312" w:hint="eastAsia"/>
          <w:sz w:val="32"/>
          <w:szCs w:val="32"/>
        </w:rPr>
        <w:t>里程</w:t>
      </w:r>
      <w:r w:rsidR="00F26409">
        <w:rPr>
          <w:rFonts w:ascii="仿宋_GB2312" w:eastAsia="仿宋_GB2312" w:hint="eastAsia"/>
          <w:sz w:val="32"/>
          <w:szCs w:val="32"/>
        </w:rPr>
        <w:t>与时间</w:t>
      </w:r>
      <w:r w:rsidR="00F26409" w:rsidRPr="00F26409">
        <w:rPr>
          <w:rFonts w:ascii="仿宋_GB2312" w:eastAsia="仿宋_GB2312" w:hint="eastAsia"/>
          <w:sz w:val="32"/>
          <w:szCs w:val="32"/>
        </w:rPr>
        <w:t>：</w:t>
      </w: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1）武昌线路（往返约92公里）</w:t>
      </w:r>
    </w:p>
    <w:p w:rsidR="009E7EA7" w:rsidRDefault="009E7EA7" w:rsidP="00F2640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武昌火车站6:40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晒湖6:45——沃尔玛6:50——中央花园6:55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农科院7:05</w:t>
      </w:r>
      <w:r w:rsidR="00F26409">
        <w:rPr>
          <w:rFonts w:ascii="仿宋_GB2312" w:eastAsia="仿宋_GB2312" w:hint="eastAsia"/>
          <w:sz w:val="32"/>
          <w:szCs w:val="32"/>
        </w:rPr>
        <w:t>——芷岸龙庭</w:t>
      </w:r>
      <w:r w:rsidRPr="00F26409">
        <w:rPr>
          <w:rFonts w:ascii="仿宋_GB2312" w:eastAsia="仿宋_GB2312" w:hint="eastAsia"/>
          <w:sz w:val="32"/>
          <w:szCs w:val="32"/>
        </w:rPr>
        <w:t>7:10——濠沟7:12</w:t>
      </w:r>
      <w:r w:rsidR="00F26409">
        <w:rPr>
          <w:rFonts w:ascii="仿宋_GB2312" w:eastAsia="仿宋_GB2312" w:hint="eastAsia"/>
          <w:sz w:val="32"/>
          <w:szCs w:val="32"/>
        </w:rPr>
        <w:t>——国药大厦</w:t>
      </w:r>
      <w:r w:rsidRPr="00F26409">
        <w:rPr>
          <w:rFonts w:ascii="仿宋_GB2312" w:eastAsia="仿宋_GB2312" w:hint="eastAsia"/>
          <w:sz w:val="32"/>
          <w:szCs w:val="32"/>
        </w:rPr>
        <w:t>8:00</w:t>
      </w:r>
      <w:r w:rsidR="00F26409">
        <w:rPr>
          <w:rFonts w:ascii="仿宋_GB2312" w:eastAsia="仿宋_GB2312" w:hint="eastAsia"/>
          <w:sz w:val="32"/>
          <w:szCs w:val="32"/>
        </w:rPr>
        <w:t>——九龙</w:t>
      </w:r>
      <w:r w:rsidRPr="00F26409">
        <w:rPr>
          <w:rFonts w:ascii="仿宋_GB2312" w:eastAsia="仿宋_GB2312" w:hint="eastAsia"/>
          <w:sz w:val="32"/>
          <w:szCs w:val="32"/>
        </w:rPr>
        <w:t>基地8:20</w:t>
      </w:r>
    </w:p>
    <w:p w:rsidR="00F26409" w:rsidRPr="00F26409" w:rsidRDefault="00F26409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2）纸坊线路（往返约103公里）</w:t>
      </w: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纸坊大街6:40——北华街6:45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联投广场6:50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彭湖湾6:55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菩提苑7:00——联投龙湾7:05——高新二路7:45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九龙基地8:20</w:t>
      </w: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E7EA7" w:rsidRPr="00F26409" w:rsidRDefault="009E7EA7" w:rsidP="00F264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6409">
        <w:rPr>
          <w:rFonts w:ascii="仿宋_GB2312" w:eastAsia="仿宋_GB2312" w:hint="eastAsia"/>
          <w:sz w:val="32"/>
          <w:szCs w:val="32"/>
        </w:rPr>
        <w:t>3）锦绣龙城（往返约54公里）</w:t>
      </w:r>
    </w:p>
    <w:p w:rsidR="009E7EA7" w:rsidRPr="009E7EA7" w:rsidRDefault="009E7EA7" w:rsidP="00F26409">
      <w:pPr>
        <w:ind w:firstLineChars="200" w:firstLine="640"/>
        <w:rPr>
          <w:rFonts w:hint="eastAsia"/>
          <w:sz w:val="28"/>
          <w:szCs w:val="28"/>
        </w:rPr>
      </w:pPr>
      <w:r w:rsidRPr="00F26409">
        <w:rPr>
          <w:rFonts w:ascii="仿宋_GB2312" w:eastAsia="仿宋_GB2312" w:hint="eastAsia"/>
          <w:sz w:val="32"/>
          <w:szCs w:val="32"/>
        </w:rPr>
        <w:t>民族大道东山头7:05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南湖大道刘家村7:10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关山大道曙光村7:16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关山大道太阳城7:20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关山大道雄楚大道路口7:24</w:t>
      </w:r>
      <w:r w:rsidR="00F26409">
        <w:rPr>
          <w:rFonts w:ascii="仿宋_GB2312" w:eastAsia="仿宋_GB2312" w:hint="eastAsia"/>
          <w:sz w:val="32"/>
          <w:szCs w:val="32"/>
        </w:rPr>
        <w:t>——</w:t>
      </w:r>
      <w:r w:rsidRPr="00F26409">
        <w:rPr>
          <w:rFonts w:ascii="仿宋_GB2312" w:eastAsia="仿宋_GB2312" w:hint="eastAsia"/>
          <w:sz w:val="32"/>
          <w:szCs w:val="32"/>
        </w:rPr>
        <w:t>湖口7:35</w:t>
      </w:r>
      <w:r w:rsidR="00F26409">
        <w:rPr>
          <w:rFonts w:ascii="仿宋_GB2312" w:eastAsia="仿宋_GB2312" w:hint="eastAsia"/>
          <w:sz w:val="32"/>
          <w:szCs w:val="32"/>
        </w:rPr>
        <w:t>——国药大厦</w:t>
      </w:r>
      <w:r w:rsidRPr="00F26409">
        <w:rPr>
          <w:rFonts w:ascii="仿宋_GB2312" w:eastAsia="仿宋_GB2312" w:hint="eastAsia"/>
          <w:sz w:val="32"/>
          <w:szCs w:val="32"/>
        </w:rPr>
        <w:t>7:42</w:t>
      </w:r>
      <w:r w:rsidR="00F26409">
        <w:rPr>
          <w:rFonts w:ascii="仿宋_GB2312" w:eastAsia="仿宋_GB2312" w:hint="eastAsia"/>
          <w:sz w:val="32"/>
          <w:szCs w:val="32"/>
        </w:rPr>
        <w:t>——九龙</w:t>
      </w:r>
      <w:r w:rsidRPr="00F26409">
        <w:rPr>
          <w:rFonts w:ascii="仿宋_GB2312" w:eastAsia="仿宋_GB2312" w:hint="eastAsia"/>
          <w:sz w:val="32"/>
          <w:szCs w:val="32"/>
        </w:rPr>
        <w:t xml:space="preserve">基地8:00 </w:t>
      </w:r>
    </w:p>
    <w:sectPr w:rsidR="009E7EA7" w:rsidRPr="009E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5NzYyNmM0N2EwYzdiZWJiNDM0MzdmMDM5MmExZmEifQ=="/>
  </w:docVars>
  <w:rsids>
    <w:rsidRoot w:val="00277102"/>
    <w:rsid w:val="00017661"/>
    <w:rsid w:val="00277102"/>
    <w:rsid w:val="002A6FDE"/>
    <w:rsid w:val="009E7EA7"/>
    <w:rsid w:val="00F26409"/>
    <w:rsid w:val="07FE355C"/>
    <w:rsid w:val="0A4C622B"/>
    <w:rsid w:val="0EF84964"/>
    <w:rsid w:val="1B610FF3"/>
    <w:rsid w:val="1CFC5477"/>
    <w:rsid w:val="2302176C"/>
    <w:rsid w:val="28151F82"/>
    <w:rsid w:val="2BD353FB"/>
    <w:rsid w:val="2D7651BC"/>
    <w:rsid w:val="420F58B2"/>
    <w:rsid w:val="48E74BD3"/>
    <w:rsid w:val="52B2299F"/>
    <w:rsid w:val="577675F9"/>
    <w:rsid w:val="60CC0F75"/>
    <w:rsid w:val="7BC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95447A-FAE1-4633-8BC7-51E7DDA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国药动保公文收发文员</cp:lastModifiedBy>
  <cp:revision>5</cp:revision>
  <dcterms:created xsi:type="dcterms:W3CDTF">2024-02-27T01:10:00Z</dcterms:created>
  <dcterms:modified xsi:type="dcterms:W3CDTF">2024-02-27T01:18:00Z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A28D80400AA74AFD99F8AF60BBC9CBF9</vt:lpwstr>
  </property>
</Properties>
</file>