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9A" w:rsidRDefault="00874E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国药集团动物保健股份有限公司</w:t>
      </w:r>
    </w:p>
    <w:p w:rsidR="0079779A" w:rsidRDefault="00874E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厂区消虫药剂采购需</w:t>
      </w:r>
      <w:r>
        <w:rPr>
          <w:rFonts w:hint="eastAsia"/>
          <w:b/>
          <w:bCs/>
          <w:sz w:val="30"/>
          <w:szCs w:val="30"/>
        </w:rPr>
        <w:t>求清单</w:t>
      </w:r>
    </w:p>
    <w:p w:rsidR="0079779A" w:rsidRDefault="0079779A">
      <w:pPr>
        <w:jc w:val="center"/>
      </w:pPr>
    </w:p>
    <w:p w:rsidR="0079779A" w:rsidRDefault="0079779A">
      <w:pPr>
        <w:jc w:val="center"/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09"/>
        <w:gridCol w:w="4782"/>
        <w:gridCol w:w="3011"/>
        <w:gridCol w:w="3365"/>
      </w:tblGrid>
      <w:tr w:rsidR="00D218A6" w:rsidTr="00D218A6">
        <w:trPr>
          <w:trHeight w:val="8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消虫药剂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防治范围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规格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需求量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r>
              <w:rPr>
                <w:rFonts w:hint="eastAsia"/>
                <w:b/>
                <w:bCs/>
                <w:sz w:val="30"/>
                <w:szCs w:val="30"/>
              </w:rPr>
              <w:t>次</w:t>
            </w:r>
          </w:p>
        </w:tc>
      </w:tr>
      <w:tr w:rsidR="00D218A6" w:rsidTr="00D218A6">
        <w:trPr>
          <w:trHeight w:val="909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迪虫菁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撒施防治地下害虫、多脚虫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1000</w:t>
            </w:r>
            <w:r>
              <w:rPr>
                <w:rFonts w:hint="eastAsia"/>
                <w:sz w:val="30"/>
                <w:szCs w:val="30"/>
              </w:rPr>
              <w:t>克</w:t>
            </w:r>
            <w:r>
              <w:rPr>
                <w:sz w:val="30"/>
                <w:szCs w:val="30"/>
              </w:rPr>
              <w:t>*20</w:t>
            </w:r>
            <w:r>
              <w:rPr>
                <w:rFonts w:hint="eastAsia"/>
                <w:sz w:val="30"/>
                <w:szCs w:val="30"/>
              </w:rPr>
              <w:t>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袋</w:t>
            </w:r>
          </w:p>
        </w:tc>
      </w:tr>
      <w:tr w:rsidR="00D218A6" w:rsidTr="00D218A6">
        <w:trPr>
          <w:trHeight w:val="156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齐伐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喷雾防治食叶害虫、地下害虫、多脚虫、红蜘蛛等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  <w:r>
              <w:rPr>
                <w:rFonts w:hint="eastAsia"/>
                <w:sz w:val="30"/>
                <w:szCs w:val="30"/>
              </w:rPr>
              <w:t>毫升</w:t>
            </w:r>
            <w:r>
              <w:rPr>
                <w:sz w:val="30"/>
                <w:szCs w:val="30"/>
              </w:rPr>
              <w:t>*20</w:t>
            </w:r>
            <w:r>
              <w:rPr>
                <w:rFonts w:hint="eastAsia"/>
                <w:sz w:val="30"/>
                <w:szCs w:val="30"/>
              </w:rPr>
              <w:t>瓶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  <w:r>
              <w:rPr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瓶</w:t>
            </w:r>
          </w:p>
        </w:tc>
      </w:tr>
      <w:tr w:rsidR="00D218A6" w:rsidTr="00D218A6">
        <w:trPr>
          <w:trHeight w:val="8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广正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喷雾防治蚜虫、网蝽、卫生害虫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  <w:r>
              <w:rPr>
                <w:rFonts w:hint="eastAsia"/>
                <w:sz w:val="30"/>
                <w:szCs w:val="30"/>
              </w:rPr>
              <w:t>克</w:t>
            </w:r>
            <w:r>
              <w:rPr>
                <w:sz w:val="30"/>
                <w:szCs w:val="30"/>
              </w:rPr>
              <w:t>*40</w:t>
            </w:r>
            <w:r>
              <w:rPr>
                <w:rFonts w:hint="eastAsia"/>
                <w:sz w:val="30"/>
                <w:szCs w:val="30"/>
              </w:rPr>
              <w:t>瓶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瓶</w:t>
            </w:r>
          </w:p>
        </w:tc>
      </w:tr>
      <w:tr w:rsidR="00D218A6" w:rsidTr="00D218A6">
        <w:trPr>
          <w:trHeight w:val="648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优迪王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防治老鼠</w:t>
            </w:r>
            <w:bookmarkStart w:id="0" w:name="_GoBack"/>
            <w:bookmarkEnd w:id="0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  <w:r>
              <w:rPr>
                <w:rFonts w:hint="eastAsia"/>
                <w:sz w:val="30"/>
                <w:szCs w:val="30"/>
              </w:rPr>
              <w:t>克</w:t>
            </w:r>
            <w:r>
              <w:rPr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A6" w:rsidRDefault="00D218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  <w:r>
              <w:rPr>
                <w:rFonts w:hint="eastAsia"/>
                <w:sz w:val="30"/>
                <w:szCs w:val="30"/>
              </w:rPr>
              <w:t>袋</w:t>
            </w:r>
          </w:p>
        </w:tc>
      </w:tr>
    </w:tbl>
    <w:p w:rsidR="0079779A" w:rsidRDefault="0079779A">
      <w:pPr>
        <w:jc w:val="center"/>
      </w:pPr>
    </w:p>
    <w:p w:rsidR="0079779A" w:rsidRDefault="00874E47">
      <w:pPr>
        <w:jc w:val="left"/>
      </w:pPr>
      <w:r>
        <w:rPr>
          <w:rFonts w:hint="eastAsia"/>
          <w:sz w:val="28"/>
          <w:szCs w:val="28"/>
        </w:rPr>
        <w:t>说明：厂区占地面积</w:t>
      </w:r>
      <w:r>
        <w:rPr>
          <w:rFonts w:hint="eastAsia"/>
          <w:sz w:val="28"/>
          <w:szCs w:val="28"/>
        </w:rPr>
        <w:t>183</w:t>
      </w:r>
      <w:r>
        <w:rPr>
          <w:rFonts w:hint="eastAsia"/>
          <w:sz w:val="28"/>
          <w:szCs w:val="28"/>
        </w:rPr>
        <w:t>亩，绿化面积</w:t>
      </w:r>
      <w:r>
        <w:rPr>
          <w:rFonts w:hint="eastAsia"/>
          <w:sz w:val="28"/>
          <w:szCs w:val="28"/>
        </w:rPr>
        <w:t>46475.95</w:t>
      </w:r>
      <w:r>
        <w:rPr>
          <w:rFonts w:hint="eastAsia"/>
          <w:sz w:val="28"/>
          <w:szCs w:val="28"/>
        </w:rPr>
        <w:t>平方米，主要消杀地下害虫、多脚虫等，每年的</w:t>
      </w:r>
      <w:r>
        <w:rPr>
          <w:rFonts w:hint="eastAsia"/>
          <w:sz w:val="28"/>
          <w:szCs w:val="28"/>
        </w:rPr>
        <w:t>3-10</w:t>
      </w:r>
      <w:r>
        <w:rPr>
          <w:rFonts w:hint="eastAsia"/>
          <w:sz w:val="28"/>
          <w:szCs w:val="28"/>
        </w:rPr>
        <w:t>月重点防治消虫，年平均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次左右</w:t>
      </w:r>
      <w:r>
        <w:rPr>
          <w:rFonts w:hint="eastAsia"/>
        </w:rPr>
        <w:t>。</w:t>
      </w:r>
    </w:p>
    <w:sectPr w:rsidR="0079779A" w:rsidSect="0079779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8E" w:rsidRDefault="000C598E" w:rsidP="008835F4">
      <w:r>
        <w:separator/>
      </w:r>
    </w:p>
  </w:endnote>
  <w:endnote w:type="continuationSeparator" w:id="0">
    <w:p w:rsidR="000C598E" w:rsidRDefault="000C598E" w:rsidP="0088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8E" w:rsidRDefault="000C598E" w:rsidP="008835F4">
      <w:r>
        <w:separator/>
      </w:r>
    </w:p>
  </w:footnote>
  <w:footnote w:type="continuationSeparator" w:id="0">
    <w:p w:rsidR="000C598E" w:rsidRDefault="000C598E" w:rsidP="0088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9A"/>
    <w:rsid w:val="000C598E"/>
    <w:rsid w:val="0079779A"/>
    <w:rsid w:val="00874E47"/>
    <w:rsid w:val="008835F4"/>
    <w:rsid w:val="00D2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102918-4538-40BA-A3F9-AF40BF91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79779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79779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79779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79779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79779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79779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79779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Char"/>
    <w:uiPriority w:val="99"/>
    <w:rsid w:val="0079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779A"/>
    <w:rPr>
      <w:sz w:val="18"/>
      <w:szCs w:val="18"/>
    </w:rPr>
  </w:style>
  <w:style w:type="paragraph" w:styleId="a5">
    <w:name w:val="footer"/>
    <w:basedOn w:val="a"/>
    <w:link w:val="Char0"/>
    <w:uiPriority w:val="99"/>
    <w:rsid w:val="00797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7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Home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SPN-AL00</dc:creator>
  <cp:lastModifiedBy>王桂</cp:lastModifiedBy>
  <cp:revision>3</cp:revision>
  <dcterms:created xsi:type="dcterms:W3CDTF">2021-11-02T02:00:00Z</dcterms:created>
  <dcterms:modified xsi:type="dcterms:W3CDTF">2021-11-04T03:08:00Z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45cd87317d294d4698eb39678f0df80b</vt:lpwstr>
  </property>
</Properties>
</file>