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AACDC" w14:textId="77777777" w:rsidR="00E57F1C" w:rsidRDefault="00E36B24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稀释液外纸箱</w:t>
      </w:r>
      <w:r>
        <w:rPr>
          <w:rFonts w:hint="eastAsia"/>
          <w:sz w:val="36"/>
          <w:szCs w:val="44"/>
        </w:rPr>
        <w:t>URS</w:t>
      </w:r>
    </w:p>
    <w:tbl>
      <w:tblPr>
        <w:tblpPr w:leftFromText="180" w:rightFromText="180" w:vertAnchor="page" w:horzAnchor="page" w:tblpX="961" w:tblpY="1494"/>
        <w:tblOverlap w:val="never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296"/>
        <w:gridCol w:w="6240"/>
        <w:gridCol w:w="906"/>
        <w:gridCol w:w="768"/>
      </w:tblGrid>
      <w:tr w:rsidR="00E57F1C" w14:paraId="4D2B38A6" w14:textId="77777777">
        <w:trPr>
          <w:trHeight w:val="96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A3163" w14:textId="77777777" w:rsidR="00E57F1C" w:rsidRDefault="00E36B2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349ED" w14:textId="77777777" w:rsidR="00E57F1C" w:rsidRDefault="00E36B2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6D1F8" w14:textId="77777777" w:rsidR="00E57F1C" w:rsidRDefault="00E36B2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要求内容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4577D" w14:textId="77777777" w:rsidR="00E57F1C" w:rsidRDefault="00E36B2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必需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期望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D50388" w14:textId="77777777" w:rsidR="00E57F1C" w:rsidRDefault="00E36B2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投标</w:t>
            </w:r>
          </w:p>
          <w:p w14:paraId="75F00B21" w14:textId="77777777" w:rsidR="00E57F1C" w:rsidRDefault="00E36B2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内容</w:t>
            </w:r>
          </w:p>
        </w:tc>
      </w:tr>
      <w:tr w:rsidR="00E57F1C" w14:paraId="3F2A5242" w14:textId="77777777">
        <w:trPr>
          <w:trHeight w:val="1426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E55A5" w14:textId="77777777" w:rsidR="00E57F1C" w:rsidRDefault="00E57F1C">
            <w:pPr>
              <w:pStyle w:val="Text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48F59" w14:textId="77777777" w:rsidR="00E57F1C" w:rsidRDefault="00E36B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供货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EE4AD" w14:textId="77777777" w:rsidR="00E57F1C" w:rsidRDefault="00E36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生产厂家年产能应＞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万个。确保在接收到订单计划后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日内向本公司完成供货。要求送货上门，负责货物的运输和卸货至需方指定位置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E7148" w14:textId="77777777" w:rsidR="00E57F1C" w:rsidRDefault="00E36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必需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1494E" w14:textId="77777777" w:rsidR="00E57F1C" w:rsidRDefault="00E36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响应</w:t>
            </w:r>
          </w:p>
        </w:tc>
      </w:tr>
      <w:tr w:rsidR="00E57F1C" w14:paraId="16DA9FEB" w14:textId="77777777">
        <w:trPr>
          <w:trHeight w:val="961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A655F" w14:textId="77777777" w:rsidR="00E57F1C" w:rsidRDefault="00E57F1C">
            <w:pPr>
              <w:pStyle w:val="Text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C1D37" w14:textId="77777777" w:rsidR="00E57F1C" w:rsidRDefault="00E36B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材质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F524A" w14:textId="77777777" w:rsidR="00E57F1C" w:rsidRDefault="00E36B24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应为五层瓦楞纸。面子</w:t>
            </w:r>
            <w:r>
              <w:rPr>
                <w:rFonts w:ascii="宋体" w:hAnsi="宋体" w:cs="宋体"/>
                <w:sz w:val="24"/>
              </w:rPr>
              <w:t>180g</w:t>
            </w:r>
            <w:r>
              <w:rPr>
                <w:rFonts w:ascii="宋体" w:hAnsi="宋体" w:cs="宋体" w:hint="eastAsia"/>
                <w:sz w:val="24"/>
              </w:rPr>
              <w:t>+</w:t>
            </w:r>
            <w:r>
              <w:rPr>
                <w:rFonts w:ascii="宋体" w:hAnsi="宋体" w:cs="宋体"/>
                <w:sz w:val="24"/>
              </w:rPr>
              <w:t>牛皮瓦</w:t>
            </w:r>
            <w:r>
              <w:rPr>
                <w:rFonts w:ascii="宋体" w:hAnsi="宋体" w:cs="宋体"/>
                <w:sz w:val="24"/>
              </w:rPr>
              <w:t>140g</w:t>
            </w:r>
            <w:r>
              <w:rPr>
                <w:rFonts w:ascii="宋体" w:hAnsi="宋体" w:cs="宋体" w:hint="eastAsia"/>
                <w:sz w:val="24"/>
              </w:rPr>
              <w:t>+</w:t>
            </w:r>
            <w:r>
              <w:rPr>
                <w:rFonts w:ascii="宋体" w:hAnsi="宋体" w:cs="宋体"/>
                <w:sz w:val="24"/>
              </w:rPr>
              <w:t>高瓦里子</w:t>
            </w:r>
            <w:r>
              <w:rPr>
                <w:rFonts w:ascii="宋体" w:hAnsi="宋体" w:cs="宋体"/>
                <w:sz w:val="24"/>
              </w:rPr>
              <w:t>160g</w:t>
            </w:r>
            <w:r>
              <w:rPr>
                <w:rFonts w:ascii="宋体" w:hAnsi="宋体" w:cs="宋体" w:hint="eastAsia"/>
                <w:sz w:val="24"/>
              </w:rPr>
              <w:t>+</w:t>
            </w:r>
            <w:r>
              <w:rPr>
                <w:rFonts w:ascii="宋体" w:hAnsi="宋体" w:cs="宋体"/>
                <w:sz w:val="24"/>
              </w:rPr>
              <w:t xml:space="preserve"> 90g+140g</w:t>
            </w:r>
            <w:r>
              <w:rPr>
                <w:rFonts w:ascii="宋体" w:hAnsi="宋体" w:cs="宋体"/>
                <w:sz w:val="24"/>
              </w:rPr>
              <w:t>牛皮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BB24A" w14:textId="77777777" w:rsidR="00E57F1C" w:rsidRDefault="00E36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必需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012F1" w14:textId="77777777" w:rsidR="00E57F1C" w:rsidRDefault="00E36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响应</w:t>
            </w:r>
          </w:p>
        </w:tc>
      </w:tr>
      <w:tr w:rsidR="00E57F1C" w14:paraId="5C977AC8" w14:textId="77777777">
        <w:trPr>
          <w:trHeight w:val="4006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83C3C" w14:textId="77777777" w:rsidR="00E57F1C" w:rsidRDefault="00E57F1C">
            <w:pPr>
              <w:pStyle w:val="Text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29B98" w14:textId="77777777" w:rsidR="00E57F1C" w:rsidRDefault="00E36B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外观质量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CD63D" w14:textId="77777777" w:rsidR="00E57F1C" w:rsidRDefault="00E36B2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摇盖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摇盖开合</w:t>
            </w:r>
            <w:r>
              <w:rPr>
                <w:sz w:val="24"/>
              </w:rPr>
              <w:t>180°</w:t>
            </w:r>
            <w:r>
              <w:rPr>
                <w:sz w:val="24"/>
              </w:rPr>
              <w:t>往复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次以上，面层和里层不得有裂缝。</w:t>
            </w:r>
          </w:p>
          <w:p w14:paraId="08F49F14" w14:textId="77777777" w:rsidR="00E57F1C" w:rsidRDefault="00E36B2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箱体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应方正、表面不允许有明显的损坏和污迹。</w:t>
            </w:r>
          </w:p>
          <w:p w14:paraId="0D56F5A1" w14:textId="77777777" w:rsidR="00E57F1C" w:rsidRDefault="00E36B2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文字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印刷的文字内容与</w:t>
            </w:r>
            <w:r>
              <w:rPr>
                <w:rFonts w:hint="eastAsia"/>
                <w:sz w:val="24"/>
              </w:rPr>
              <w:t>设计</w:t>
            </w:r>
            <w:r>
              <w:rPr>
                <w:sz w:val="24"/>
              </w:rPr>
              <w:t>稿相符，字体整齐清晰，不得有斑污歪斜现象。</w:t>
            </w:r>
          </w:p>
          <w:p w14:paraId="121896C0" w14:textId="77777777" w:rsidR="00E57F1C" w:rsidRDefault="00E36B2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颜色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符合色样，色泽鲜艳、深浅一致、套印准确。</w:t>
            </w:r>
          </w:p>
          <w:p w14:paraId="7D6A5C52" w14:textId="77777777" w:rsidR="00E57F1C" w:rsidRDefault="00E36B2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标记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符合</w:t>
            </w:r>
            <w:r>
              <w:rPr>
                <w:rFonts w:hint="eastAsia"/>
                <w:sz w:val="24"/>
              </w:rPr>
              <w:t>设计</w:t>
            </w:r>
            <w:r>
              <w:rPr>
                <w:sz w:val="24"/>
              </w:rPr>
              <w:t>稿规定的内容与位置要求。</w:t>
            </w:r>
          </w:p>
          <w:p w14:paraId="562A9A26" w14:textId="77777777" w:rsidR="00E57F1C" w:rsidRDefault="00E36B2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印油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涂布均匀，光亮平滑，无污迹。</w:t>
            </w:r>
          </w:p>
          <w:p w14:paraId="0FA0AA74" w14:textId="77777777" w:rsidR="00E57F1C" w:rsidRDefault="00E36B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切边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刀口光洁无毛刺。</w:t>
            </w:r>
            <w:r>
              <w:rPr>
                <w:rFonts w:hint="eastAsia"/>
                <w:sz w:val="24"/>
              </w:rPr>
              <w:t>外观不合格率小于万分之一。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F55E4" w14:textId="77777777" w:rsidR="00E57F1C" w:rsidRDefault="00E36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必需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25D6" w14:textId="77777777" w:rsidR="00E57F1C" w:rsidRDefault="00E36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响应</w:t>
            </w:r>
          </w:p>
        </w:tc>
      </w:tr>
      <w:tr w:rsidR="00E57F1C" w14:paraId="34DD4004" w14:textId="77777777">
        <w:trPr>
          <w:trHeight w:val="2868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842C" w14:textId="77777777" w:rsidR="00E57F1C" w:rsidRDefault="00E57F1C">
            <w:pPr>
              <w:pStyle w:val="Text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75173" w14:textId="77777777" w:rsidR="00E57F1C" w:rsidRDefault="00E36B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尺寸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53AC9" w14:textId="77777777" w:rsidR="00E57F1C" w:rsidRDefault="00E36B2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符合</w:t>
            </w:r>
            <w:r>
              <w:rPr>
                <w:rFonts w:hint="eastAsia"/>
                <w:sz w:val="24"/>
              </w:rPr>
              <w:t>设计稿或签样稿的</w:t>
            </w:r>
            <w:r>
              <w:rPr>
                <w:sz w:val="24"/>
              </w:rPr>
              <w:t>规定，长、宽、高三项误差均＜</w:t>
            </w:r>
            <w:r>
              <w:rPr>
                <w:sz w:val="24"/>
              </w:rPr>
              <w:t>+5mm(</w:t>
            </w:r>
            <w:r>
              <w:rPr>
                <w:sz w:val="24"/>
              </w:rPr>
              <w:t>或</w:t>
            </w:r>
            <w:r>
              <w:rPr>
                <w:sz w:val="24"/>
              </w:rPr>
              <w:t>-3mm)</w:t>
            </w:r>
            <w:r>
              <w:rPr>
                <w:sz w:val="24"/>
              </w:rPr>
              <w:t>。</w:t>
            </w:r>
          </w:p>
          <w:tbl>
            <w:tblPr>
              <w:tblpPr w:leftFromText="180" w:rightFromText="180" w:vertAnchor="text" w:horzAnchor="page" w:tblpX="366" w:tblpY="274"/>
              <w:tblOverlap w:val="never"/>
              <w:tblW w:w="5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7"/>
              <w:gridCol w:w="3192"/>
            </w:tblGrid>
            <w:tr w:rsidR="00E57F1C" w14:paraId="288C54CC" w14:textId="77777777">
              <w:trPr>
                <w:trHeight w:hRule="exact" w:val="381"/>
              </w:trPr>
              <w:tc>
                <w:tcPr>
                  <w:tcW w:w="2367" w:type="dxa"/>
                </w:tcPr>
                <w:p w14:paraId="20E11B29" w14:textId="77777777" w:rsidR="00E57F1C" w:rsidRDefault="00E36B24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外纸箱规格</w:t>
                  </w:r>
                </w:p>
              </w:tc>
              <w:tc>
                <w:tcPr>
                  <w:tcW w:w="3192" w:type="dxa"/>
                </w:tcPr>
                <w:p w14:paraId="24BAAC60" w14:textId="77777777" w:rsidR="00E57F1C" w:rsidRDefault="00E36B24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外形</w:t>
                  </w:r>
                  <w:r>
                    <w:rPr>
                      <w:sz w:val="24"/>
                    </w:rPr>
                    <w:t>尺寸（</w:t>
                  </w:r>
                  <w:r>
                    <w:rPr>
                      <w:sz w:val="24"/>
                    </w:rPr>
                    <w:t>mm</w:t>
                  </w:r>
                  <w:r>
                    <w:rPr>
                      <w:sz w:val="24"/>
                    </w:rPr>
                    <w:t>）</w:t>
                  </w:r>
                </w:p>
              </w:tc>
            </w:tr>
            <w:tr w:rsidR="00E57F1C" w14:paraId="4E876AAF" w14:textId="77777777">
              <w:trPr>
                <w:trHeight w:hRule="exact" w:val="381"/>
              </w:trPr>
              <w:tc>
                <w:tcPr>
                  <w:tcW w:w="2367" w:type="dxa"/>
                </w:tcPr>
                <w:p w14:paraId="43626ED1" w14:textId="77777777" w:rsidR="00E57F1C" w:rsidRDefault="00E36B24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10ml/20ml*200/</w:t>
                  </w:r>
                  <w:r>
                    <w:rPr>
                      <w:rFonts w:hint="eastAsia"/>
                      <w:sz w:val="24"/>
                    </w:rPr>
                    <w:t>瓶</w:t>
                  </w:r>
                </w:p>
              </w:tc>
              <w:tc>
                <w:tcPr>
                  <w:tcW w:w="3192" w:type="dxa"/>
                </w:tcPr>
                <w:p w14:paraId="3F2B4D50" w14:textId="77777777" w:rsidR="00E57F1C" w:rsidRDefault="00E36B24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340</w:t>
                  </w:r>
                  <w:r>
                    <w:rPr>
                      <w:sz w:val="24"/>
                    </w:rPr>
                    <w:t>*32</w:t>
                  </w:r>
                  <w:r>
                    <w:rPr>
                      <w:rFonts w:hint="eastAsia"/>
                      <w:sz w:val="24"/>
                    </w:rPr>
                    <w:t>5</w:t>
                  </w:r>
                  <w:r>
                    <w:rPr>
                      <w:sz w:val="24"/>
                    </w:rPr>
                    <w:t>*</w:t>
                  </w:r>
                  <w:r>
                    <w:rPr>
                      <w:rFonts w:hint="eastAsia"/>
                      <w:sz w:val="24"/>
                    </w:rPr>
                    <w:t>170</w:t>
                  </w:r>
                </w:p>
              </w:tc>
            </w:tr>
            <w:tr w:rsidR="00E57F1C" w14:paraId="7989B1B7" w14:textId="77777777">
              <w:trPr>
                <w:trHeight w:hRule="exact" w:val="381"/>
              </w:trPr>
              <w:tc>
                <w:tcPr>
                  <w:tcW w:w="2367" w:type="dxa"/>
                </w:tcPr>
                <w:p w14:paraId="239F82C3" w14:textId="77777777" w:rsidR="00E57F1C" w:rsidRDefault="00E36B24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40ml/50ml*200/</w:t>
                  </w:r>
                  <w:r>
                    <w:rPr>
                      <w:rFonts w:hint="eastAsia"/>
                      <w:sz w:val="24"/>
                    </w:rPr>
                    <w:t>瓶</w:t>
                  </w:r>
                </w:p>
              </w:tc>
              <w:tc>
                <w:tcPr>
                  <w:tcW w:w="3192" w:type="dxa"/>
                </w:tcPr>
                <w:p w14:paraId="1AF30345" w14:textId="77777777" w:rsidR="00E57F1C" w:rsidRDefault="00E36B24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57</w:t>
                  </w:r>
                  <w:r>
                    <w:rPr>
                      <w:rFonts w:hint="eastAsia"/>
                      <w:sz w:val="24"/>
                    </w:rPr>
                    <w:t>*</w:t>
                  </w:r>
                  <w:r>
                    <w:rPr>
                      <w:rFonts w:hint="eastAsia"/>
                      <w:sz w:val="24"/>
                    </w:rPr>
                    <w:t>225</w:t>
                  </w:r>
                  <w:r>
                    <w:rPr>
                      <w:rFonts w:hint="eastAsia"/>
                      <w:sz w:val="24"/>
                    </w:rPr>
                    <w:t>*</w:t>
                  </w:r>
                  <w:r>
                    <w:rPr>
                      <w:rFonts w:hint="eastAsia"/>
                      <w:sz w:val="24"/>
                    </w:rPr>
                    <w:t>360</w:t>
                  </w:r>
                </w:p>
              </w:tc>
            </w:tr>
            <w:tr w:rsidR="00E57F1C" w14:paraId="03902244" w14:textId="77777777">
              <w:trPr>
                <w:trHeight w:hRule="exact" w:val="399"/>
              </w:trPr>
              <w:tc>
                <w:tcPr>
                  <w:tcW w:w="2367" w:type="dxa"/>
                </w:tcPr>
                <w:p w14:paraId="6C2E464D" w14:textId="77777777" w:rsidR="00E57F1C" w:rsidRDefault="00E36B24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100ml*</w:t>
                  </w:r>
                  <w:r>
                    <w:rPr>
                      <w:rFonts w:hint="eastAsia"/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00/</w:t>
                  </w:r>
                  <w:r>
                    <w:rPr>
                      <w:rFonts w:hint="eastAsia"/>
                      <w:sz w:val="24"/>
                    </w:rPr>
                    <w:t>瓶</w:t>
                  </w:r>
                </w:p>
              </w:tc>
              <w:tc>
                <w:tcPr>
                  <w:tcW w:w="3192" w:type="dxa"/>
                </w:tcPr>
                <w:p w14:paraId="3DEFFAA7" w14:textId="77777777" w:rsidR="00E57F1C" w:rsidRDefault="00E36B24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505*255*215</w:t>
                  </w:r>
                </w:p>
              </w:tc>
            </w:tr>
          </w:tbl>
          <w:p w14:paraId="71389F45" w14:textId="77777777" w:rsidR="00E57F1C" w:rsidRDefault="00E57F1C">
            <w:pPr>
              <w:spacing w:line="360" w:lineRule="auto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C363C" w14:textId="77777777" w:rsidR="00E57F1C" w:rsidRDefault="00E36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必需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B57ED" w14:textId="77777777" w:rsidR="00E57F1C" w:rsidRDefault="00E36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响应</w:t>
            </w:r>
          </w:p>
        </w:tc>
      </w:tr>
      <w:tr w:rsidR="00E57F1C" w14:paraId="4A131D44" w14:textId="77777777">
        <w:trPr>
          <w:trHeight w:val="991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EC35" w14:textId="77777777" w:rsidR="00E57F1C" w:rsidRDefault="00E57F1C">
            <w:pPr>
              <w:pStyle w:val="Text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DE199" w14:textId="77777777" w:rsidR="00E57F1C" w:rsidRDefault="00E36B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24"/>
              </w:rPr>
              <w:t>贮存</w:t>
            </w:r>
            <w:r>
              <w:rPr>
                <w:rFonts w:ascii="宋体" w:hAnsi="宋体" w:cs="宋体" w:hint="eastAsia"/>
                <w:sz w:val="24"/>
              </w:rPr>
              <w:t>运输</w:t>
            </w:r>
            <w:r>
              <w:rPr>
                <w:rFonts w:ascii="宋体" w:hAnsi="宋体" w:cs="宋体"/>
                <w:sz w:val="24"/>
              </w:rPr>
              <w:t>条件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E8514" w14:textId="77777777" w:rsidR="00E57F1C" w:rsidRDefault="00E36B2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在干燥处</w:t>
            </w:r>
            <w:bookmarkStart w:id="0" w:name="_GoBack"/>
            <w:bookmarkEnd w:id="0"/>
            <w:r>
              <w:rPr>
                <w:rFonts w:ascii="宋体" w:hAnsi="宋体" w:cs="宋体"/>
                <w:sz w:val="24"/>
              </w:rPr>
              <w:t>保存，防火、防虫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FE889" w14:textId="77777777" w:rsidR="00E57F1C" w:rsidRDefault="00E36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必需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634F" w14:textId="77777777" w:rsidR="00E57F1C" w:rsidRDefault="00E36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响应</w:t>
            </w:r>
          </w:p>
        </w:tc>
      </w:tr>
    </w:tbl>
    <w:p w14:paraId="7B28676D" w14:textId="77777777" w:rsidR="00E57F1C" w:rsidRDefault="00E57F1C">
      <w:pPr>
        <w:rPr>
          <w:rFonts w:ascii="宋体" w:hAnsi="宋体" w:cs="宋体"/>
          <w:sz w:val="24"/>
        </w:rPr>
      </w:pPr>
    </w:p>
    <w:p w14:paraId="233E92A5" w14:textId="77777777" w:rsidR="00E57F1C" w:rsidRDefault="00E57F1C"/>
    <w:sectPr w:rsidR="00E57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72C64" w14:textId="77777777" w:rsidR="00E36B24" w:rsidRDefault="00E36B24" w:rsidP="008C2559">
      <w:r>
        <w:separator/>
      </w:r>
    </w:p>
  </w:endnote>
  <w:endnote w:type="continuationSeparator" w:id="0">
    <w:p w14:paraId="0F650481" w14:textId="77777777" w:rsidR="00E36B24" w:rsidRDefault="00E36B24" w:rsidP="008C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49380" w14:textId="77777777" w:rsidR="00E36B24" w:rsidRDefault="00E36B24" w:rsidP="008C2559">
      <w:r>
        <w:separator/>
      </w:r>
    </w:p>
  </w:footnote>
  <w:footnote w:type="continuationSeparator" w:id="0">
    <w:p w14:paraId="39AB4F63" w14:textId="77777777" w:rsidR="00E36B24" w:rsidRDefault="00E36B24" w:rsidP="008C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F"/>
    <w:lvl w:ilvl="0">
      <w:start w:val="1"/>
      <w:numFmt w:val="decimalZero"/>
      <w:lvlText w:val="URS%1"/>
      <w:lvlJc w:val="left"/>
      <w:pPr>
        <w:tabs>
          <w:tab w:val="left" w:pos="562"/>
        </w:tabs>
        <w:ind w:left="420" w:hanging="420"/>
      </w:pPr>
      <w:rPr>
        <w:rFonts w:ascii="宋体" w:eastAsia="宋体" w:hAnsi="宋体" w:hint="eastAsia"/>
        <w:b w:val="0"/>
      </w:rPr>
    </w:lvl>
    <w:lvl w:ilvl="1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D0E82"/>
    <w:rsid w:val="008C2559"/>
    <w:rsid w:val="00E36B24"/>
    <w:rsid w:val="00E57F1C"/>
    <w:rsid w:val="1AAB26E2"/>
    <w:rsid w:val="22F87F7C"/>
    <w:rsid w:val="2A585CB7"/>
    <w:rsid w:val="467C4C02"/>
    <w:rsid w:val="49ED0E82"/>
    <w:rsid w:val="4BA95F1B"/>
    <w:rsid w:val="650C61D5"/>
    <w:rsid w:val="72921BD2"/>
    <w:rsid w:val="7F4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BEE86D-D2F1-42EC-A23F-9B875FCC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qFormat/>
    <w:pPr>
      <w:widowControl/>
      <w:spacing w:before="120"/>
    </w:pPr>
    <w:rPr>
      <w:rFonts w:asciiTheme="minorHAnsi" w:eastAsiaTheme="minorEastAsia" w:hAnsiTheme="minorHAnsi" w:cstheme="minorBidi"/>
      <w:sz w:val="24"/>
      <w:szCs w:val="22"/>
      <w:lang w:eastAsia="en-US"/>
    </w:rPr>
  </w:style>
  <w:style w:type="paragraph" w:styleId="a3">
    <w:name w:val="header"/>
    <w:basedOn w:val="a"/>
    <w:link w:val="Char"/>
    <w:rsid w:val="008C2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2559"/>
    <w:rPr>
      <w:kern w:val="2"/>
      <w:sz w:val="18"/>
      <w:szCs w:val="18"/>
    </w:rPr>
  </w:style>
  <w:style w:type="paragraph" w:styleId="a4">
    <w:name w:val="footer"/>
    <w:basedOn w:val="a"/>
    <w:link w:val="Char0"/>
    <w:rsid w:val="008C2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25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国药动保公文收发文员</cp:lastModifiedBy>
  <cp:revision>2</cp:revision>
  <dcterms:created xsi:type="dcterms:W3CDTF">2025-03-19T00:52:00Z</dcterms:created>
  <dcterms:modified xsi:type="dcterms:W3CDTF">2025-04-02T00:37:00Z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BF3B25968E534C949523BB546AD4E73C_11</vt:lpwstr>
  </property>
  <property fmtid="{D5CDD505-2E9C-101B-9397-08002B2CF9AE}" pid="4" name="KSOTemplateDocerSaveRecord">
    <vt:lpwstr>eyJoZGlkIjoiNzk3YzRkZmZlZDdjNTFmZDY0OWFlMDNjMGMxY2EzNzgiLCJ1c2VySWQiOiI3NjQ5OTEifQ==</vt:lpwstr>
  </property>
</Properties>
</file>