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4F" w:rsidRDefault="00134CDF">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5B324F" w:rsidRDefault="005B324F">
      <w:pPr>
        <w:adjustRightInd w:val="0"/>
        <w:snapToGrid w:val="0"/>
        <w:spacing w:line="408" w:lineRule="auto"/>
        <w:rPr>
          <w:rFonts w:ascii="黑体" w:eastAsia="黑体" w:hAnsi="宋体" w:cs="黑体"/>
          <w:szCs w:val="32"/>
        </w:rPr>
      </w:pPr>
    </w:p>
    <w:p w:rsidR="005B324F" w:rsidRDefault="00134CDF">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Times New Roman" w:hint="eastAsia"/>
          <w:b/>
          <w:sz w:val="24"/>
          <w:u w:val="single"/>
          <w:lang w:bidi="ar"/>
        </w:rPr>
        <w:t>20</w:t>
      </w:r>
      <w:r w:rsidR="007A25FD">
        <w:rPr>
          <w:rFonts w:ascii="Times New Roman" w:eastAsia="仿宋_GB2312" w:hAnsi="Times New Roman" w:cs="Times New Roman"/>
          <w:b/>
          <w:sz w:val="24"/>
          <w:u w:val="single"/>
          <w:lang w:bidi="ar"/>
        </w:rPr>
        <w:t>2</w:t>
      </w:r>
      <w:r w:rsidR="002B36AE">
        <w:rPr>
          <w:rFonts w:ascii="Times New Roman" w:eastAsia="仿宋_GB2312" w:hAnsi="Times New Roman" w:cs="Times New Roman"/>
          <w:b/>
          <w:sz w:val="24"/>
          <w:u w:val="single"/>
          <w:lang w:bidi="ar"/>
        </w:rPr>
        <w:t>2</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sidR="00D1308F">
        <w:rPr>
          <w:rFonts w:ascii="Times New Roman" w:eastAsia="仿宋_GB2312" w:hAnsi="Times New Roman" w:cs="仿宋_GB2312" w:hint="eastAsia"/>
          <w:b/>
          <w:sz w:val="24"/>
          <w:u w:val="single"/>
          <w:lang w:bidi="ar"/>
        </w:rPr>
        <w:t xml:space="preserve"> </w:t>
      </w:r>
      <w:r w:rsidR="002B36AE">
        <w:rPr>
          <w:rFonts w:ascii="Times New Roman" w:eastAsia="仿宋_GB2312" w:hAnsi="Times New Roman" w:cs="仿宋_GB2312"/>
          <w:b/>
          <w:sz w:val="24"/>
          <w:u w:val="single"/>
          <w:lang w:bidi="ar"/>
        </w:rPr>
        <w:t xml:space="preserve"> </w:t>
      </w:r>
      <w:r w:rsidR="00D1308F">
        <w:rPr>
          <w:rFonts w:ascii="Times New Roman" w:eastAsia="仿宋_GB2312" w:hAnsi="Times New Roman" w:cs="仿宋_GB2312" w:hint="eastAsia"/>
          <w:b/>
          <w:sz w:val="24"/>
          <w:u w:val="single"/>
          <w:lang w:bidi="ar"/>
        </w:rPr>
        <w:t xml:space="preserve"> </w:t>
      </w:r>
      <w:r>
        <w:rPr>
          <w:rFonts w:ascii="Times New Roman" w:eastAsia="仿宋_GB2312" w:hAnsi="Times New Roman" w:cs="仿宋_GB2312" w:hint="eastAsia"/>
          <w:b/>
          <w:sz w:val="24"/>
          <w:u w:val="single"/>
          <w:lang w:bidi="ar"/>
        </w:rPr>
        <w:t>月</w:t>
      </w:r>
      <w:r w:rsidR="00D1308F">
        <w:rPr>
          <w:rFonts w:ascii="Times New Roman" w:eastAsia="仿宋_GB2312" w:hAnsi="Times New Roman" w:cs="Times New Roman"/>
          <w:b/>
          <w:sz w:val="24"/>
          <w:u w:val="single"/>
          <w:lang w:bidi="ar"/>
        </w:rPr>
        <w:t xml:space="preserve"> </w:t>
      </w:r>
      <w:r w:rsidR="002B36AE">
        <w:rPr>
          <w:rFonts w:ascii="Times New Roman" w:eastAsia="仿宋_GB2312" w:hAnsi="Times New Roman" w:cs="Times New Roman"/>
          <w:b/>
          <w:sz w:val="24"/>
          <w:u w:val="single"/>
          <w:lang w:bidi="ar"/>
        </w:rPr>
        <w:t xml:space="preserve">  </w:t>
      </w:r>
      <w:bookmarkStart w:id="0" w:name="_GoBack"/>
      <w:bookmarkEnd w:id="0"/>
      <w:r w:rsidR="00D1308F">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B324F">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rPr>
                <w:rFonts w:ascii="宋体" w:eastAsia="宋体" w:hAnsi="宋体" w:cs="宋体"/>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5B324F" w:rsidRDefault="002B36AE" w:rsidP="007A25FD">
            <w:pPr>
              <w:adjustRightInd w:val="0"/>
              <w:snapToGrid w:val="0"/>
              <w:jc w:val="center"/>
              <w:rPr>
                <w:rFonts w:ascii="宋体" w:eastAsia="宋体" w:hAnsi="宋体" w:cs="宋体"/>
                <w:szCs w:val="21"/>
              </w:rPr>
            </w:pPr>
            <w:r w:rsidRPr="002B36AE">
              <w:rPr>
                <w:rFonts w:hAnsi="宋体" w:hint="eastAsia"/>
                <w:sz w:val="24"/>
              </w:rPr>
              <w:t>国药集团动物保健股份有限公司悬浮培养灭活苗车间建设一期项目</w:t>
            </w:r>
          </w:p>
        </w:tc>
      </w:tr>
      <w:tr w:rsidR="005B324F">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B324F" w:rsidRDefault="00134CDF">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5B324F">
        <w:trPr>
          <w:trHeight w:val="10649"/>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rPr>
                <w:rFonts w:ascii="宋体" w:eastAsia="宋体" w:hAnsi="宋体" w:cs="宋体"/>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w:t>
            </w:r>
            <w:proofErr w:type="gramStart"/>
            <w:r>
              <w:rPr>
                <w:rFonts w:ascii="宋体" w:eastAsia="宋体" w:hAnsi="宋体" w:cs="宋体" w:hint="eastAsia"/>
                <w:szCs w:val="21"/>
                <w:lang w:bidi="ar"/>
              </w:rPr>
              <w:t>项目环</w:t>
            </w:r>
            <w:proofErr w:type="gramEnd"/>
            <w:r>
              <w:rPr>
                <w:rFonts w:ascii="宋体" w:eastAsia="宋体" w:hAnsi="宋体" w:cs="宋体" w:hint="eastAsia"/>
                <w:szCs w:val="21"/>
                <w:lang w:bidi="ar"/>
              </w:rPr>
              <w:t>评无关的意见或者诉求不属于</w:t>
            </w:r>
            <w:proofErr w:type="gramStart"/>
            <w:r>
              <w:rPr>
                <w:rFonts w:ascii="宋体" w:eastAsia="宋体" w:hAnsi="宋体" w:cs="宋体" w:hint="eastAsia"/>
                <w:szCs w:val="21"/>
                <w:lang w:bidi="ar"/>
              </w:rPr>
              <w:t>项目环评公参</w:t>
            </w:r>
            <w:proofErr w:type="gramEnd"/>
            <w:r>
              <w:rPr>
                <w:rFonts w:ascii="宋体" w:eastAsia="宋体" w:hAnsi="宋体" w:cs="宋体" w:hint="eastAsia"/>
                <w:szCs w:val="21"/>
                <w:lang w:bidi="ar"/>
              </w:rPr>
              <w:t>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134CDF">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w:t>
            </w:r>
            <w:proofErr w:type="gramStart"/>
            <w:r>
              <w:rPr>
                <w:rFonts w:ascii="宋体" w:eastAsia="宋体" w:hAnsi="宋体" w:cs="宋体" w:hint="eastAsia"/>
                <w:szCs w:val="21"/>
                <w:lang w:bidi="ar"/>
              </w:rPr>
              <w:t>不够可</w:t>
            </w:r>
            <w:proofErr w:type="gramEnd"/>
            <w:r>
              <w:rPr>
                <w:rFonts w:ascii="宋体" w:eastAsia="宋体" w:hAnsi="宋体" w:cs="宋体" w:hint="eastAsia"/>
                <w:szCs w:val="21"/>
                <w:lang w:bidi="ar"/>
              </w:rPr>
              <w:t>另附页）</w:t>
            </w:r>
          </w:p>
        </w:tc>
      </w:tr>
      <w:tr w:rsidR="005B324F">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B324F" w:rsidRDefault="00134CDF">
            <w:pPr>
              <w:adjustRightInd w:val="0"/>
              <w:snapToGrid w:val="0"/>
              <w:rPr>
                <w:rFonts w:ascii="黑体" w:eastAsia="黑体" w:hAnsi="宋体" w:cs="黑体"/>
                <w:szCs w:val="21"/>
              </w:rPr>
            </w:pPr>
            <w:r>
              <w:rPr>
                <w:rFonts w:ascii="黑体" w:eastAsia="黑体" w:hAnsi="宋体" w:cs="黑体" w:hint="eastAsia"/>
                <w:szCs w:val="21"/>
                <w:lang w:bidi="ar"/>
              </w:rPr>
              <w:lastRenderedPageBreak/>
              <w:t>二、本页为公众信息</w:t>
            </w:r>
          </w:p>
        </w:tc>
      </w:tr>
      <w:tr w:rsidR="005B324F">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B324F" w:rsidRDefault="00134CDF">
            <w:pPr>
              <w:adjustRightInd w:val="0"/>
              <w:snapToGrid w:val="0"/>
              <w:rPr>
                <w:rFonts w:ascii="宋体" w:eastAsia="宋体" w:hAnsi="宋体" w:cs="宋体"/>
                <w:szCs w:val="21"/>
              </w:rPr>
            </w:pPr>
            <w:r>
              <w:rPr>
                <w:rFonts w:ascii="宋体" w:eastAsia="宋体" w:hAnsi="宋体" w:cs="宋体" w:hint="eastAsia"/>
                <w:b/>
                <w:szCs w:val="21"/>
                <w:lang w:bidi="ar"/>
              </w:rPr>
              <w:t>（一）公众为公民的请填写以下信息</w:t>
            </w:r>
          </w:p>
        </w:tc>
      </w:tr>
      <w:tr w:rsidR="005B324F">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姓 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5B324F" w:rsidRDefault="005B324F">
            <w:pPr>
              <w:adjustRightInd w:val="0"/>
              <w:snapToGrid w:val="0"/>
              <w:rPr>
                <w:rFonts w:ascii="宋体" w:eastAsia="宋体" w:hAnsi="宋体" w:cs="宋体"/>
                <w:szCs w:val="21"/>
              </w:rPr>
            </w:pPr>
          </w:p>
        </w:tc>
      </w:tr>
      <w:tr w:rsidR="005B324F">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5B324F" w:rsidRDefault="005B324F">
            <w:pPr>
              <w:adjustRightInd w:val="0"/>
              <w:snapToGrid w:val="0"/>
              <w:rPr>
                <w:rFonts w:ascii="宋体" w:eastAsia="宋体" w:hAnsi="宋体" w:cs="宋体"/>
                <w:szCs w:val="21"/>
              </w:rPr>
            </w:pPr>
          </w:p>
        </w:tc>
      </w:tr>
      <w:tr w:rsidR="005B324F">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5B324F" w:rsidRDefault="00134CDF">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5B324F" w:rsidRDefault="005B324F">
            <w:pPr>
              <w:adjustRightInd w:val="0"/>
              <w:snapToGrid w:val="0"/>
              <w:rPr>
                <w:rFonts w:ascii="宋体" w:eastAsia="宋体" w:hAnsi="宋体" w:cs="宋体"/>
                <w:szCs w:val="21"/>
              </w:rPr>
            </w:pPr>
          </w:p>
        </w:tc>
      </w:tr>
      <w:tr w:rsidR="005B324F">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5B324F" w:rsidRDefault="005B324F">
            <w:pPr>
              <w:adjustRightInd w:val="0"/>
              <w:snapToGrid w:val="0"/>
              <w:rPr>
                <w:rFonts w:ascii="宋体" w:eastAsia="宋体" w:hAnsi="宋体" w:cs="宋体"/>
                <w:szCs w:val="21"/>
                <w:lang w:bidi="ar"/>
              </w:rPr>
            </w:pPr>
          </w:p>
          <w:p w:rsidR="005B324F" w:rsidRDefault="00134CDF">
            <w:pPr>
              <w:adjustRightInd w:val="0"/>
              <w:snapToGrid w:val="0"/>
              <w:rPr>
                <w:rFonts w:ascii="宋体" w:eastAsia="宋体" w:hAnsi="宋体" w:cs="宋体"/>
                <w:szCs w:val="21"/>
              </w:rPr>
            </w:pPr>
            <w:r>
              <w:rPr>
                <w:rFonts w:ascii="宋体" w:eastAsia="宋体" w:hAnsi="宋体" w:cs="宋体" w:hint="eastAsia"/>
                <w:szCs w:val="21"/>
                <w:lang w:bidi="ar"/>
              </w:rPr>
              <w:t>xx省xx市xx县（区、市）xx乡（镇、街道）xx村（居委会）xx村民组（小区）</w:t>
            </w:r>
          </w:p>
        </w:tc>
      </w:tr>
      <w:tr w:rsidR="005B324F">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rsidR="005B324F" w:rsidRDefault="00134CDF">
            <w:pPr>
              <w:adjustRightInd w:val="0"/>
              <w:snapToGrid w:val="0"/>
              <w:jc w:val="center"/>
              <w:rPr>
                <w:rFonts w:ascii="宋体" w:eastAsia="宋体" w:hAnsi="宋体" w:cs="宋体"/>
                <w:b/>
                <w:szCs w:val="21"/>
              </w:rPr>
            </w:pPr>
            <w:r>
              <w:rPr>
                <w:rFonts w:ascii="宋体" w:eastAsia="宋体" w:hAnsi="宋体" w:cs="宋体" w:hint="eastAsia"/>
                <w:szCs w:val="21"/>
                <w:lang w:bidi="ar"/>
              </w:rPr>
              <w:t>（</w:t>
            </w:r>
            <w:proofErr w:type="gramStart"/>
            <w:r>
              <w:rPr>
                <w:rFonts w:ascii="宋体" w:eastAsia="宋体" w:hAnsi="宋体" w:cs="宋体" w:hint="eastAsia"/>
                <w:szCs w:val="21"/>
                <w:lang w:bidi="ar"/>
              </w:rPr>
              <w:t>填同意</w:t>
            </w:r>
            <w:proofErr w:type="gramEnd"/>
            <w:r>
              <w:rPr>
                <w:rFonts w:ascii="宋体" w:eastAsia="宋体" w:hAnsi="宋体" w:cs="宋体" w:hint="eastAsia"/>
                <w:szCs w:val="21"/>
                <w:lang w:bidi="ar"/>
              </w:rPr>
              <w:t>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5B324F">
            <w:pPr>
              <w:adjustRightInd w:val="0"/>
              <w:snapToGrid w:val="0"/>
              <w:rPr>
                <w:rFonts w:ascii="宋体" w:eastAsia="宋体" w:hAnsi="宋体" w:cs="宋体"/>
                <w:szCs w:val="21"/>
              </w:rPr>
            </w:pPr>
          </w:p>
          <w:p w:rsidR="005B324F" w:rsidRDefault="00134CDF">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5B324F">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5B324F" w:rsidRDefault="00134CDF">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5B324F">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5B324F" w:rsidRDefault="005B324F">
            <w:pPr>
              <w:adjustRightInd w:val="0"/>
              <w:snapToGrid w:val="0"/>
              <w:rPr>
                <w:rFonts w:ascii="宋体" w:eastAsia="宋体" w:hAnsi="宋体" w:cs="宋体"/>
                <w:b/>
                <w:szCs w:val="21"/>
              </w:rPr>
            </w:pPr>
          </w:p>
        </w:tc>
      </w:tr>
      <w:tr w:rsidR="005B324F">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5B324F" w:rsidRDefault="005B324F">
            <w:pPr>
              <w:adjustRightInd w:val="0"/>
              <w:snapToGrid w:val="0"/>
              <w:rPr>
                <w:rFonts w:ascii="宋体" w:eastAsia="宋体" w:hAnsi="宋体" w:cs="宋体"/>
                <w:b/>
                <w:szCs w:val="21"/>
              </w:rPr>
            </w:pPr>
          </w:p>
        </w:tc>
      </w:tr>
      <w:tr w:rsidR="005B324F">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5B324F" w:rsidRDefault="00134CDF">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5B324F" w:rsidRDefault="005B324F">
            <w:pPr>
              <w:adjustRightInd w:val="0"/>
              <w:snapToGrid w:val="0"/>
              <w:rPr>
                <w:rFonts w:ascii="宋体" w:eastAsia="宋体" w:hAnsi="宋体" w:cs="宋体"/>
                <w:b/>
                <w:szCs w:val="21"/>
              </w:rPr>
            </w:pPr>
          </w:p>
        </w:tc>
      </w:tr>
      <w:tr w:rsidR="005B324F">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B324F" w:rsidRDefault="00134CDF">
            <w:pPr>
              <w:adjustRightInd w:val="0"/>
              <w:snapToGrid w:val="0"/>
              <w:jc w:val="center"/>
              <w:rPr>
                <w:rFonts w:ascii="宋体" w:eastAsia="宋体" w:hAnsi="宋体" w:cs="宋体"/>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5B324F" w:rsidRDefault="00134CDF">
            <w:pPr>
              <w:adjustRightInd w:val="0"/>
              <w:snapToGrid w:val="0"/>
              <w:rPr>
                <w:rFonts w:ascii="宋体" w:eastAsia="宋体" w:hAnsi="宋体" w:cs="宋体"/>
                <w:b/>
                <w:szCs w:val="21"/>
              </w:rPr>
            </w:pPr>
            <w:r>
              <w:rPr>
                <w:rFonts w:ascii="宋体" w:eastAsia="宋体" w:hAnsi="宋体" w:cs="宋体" w:hint="eastAsia"/>
                <w:szCs w:val="21"/>
                <w:lang w:bidi="ar"/>
              </w:rPr>
              <w:t>xx省xx市xx县（区、市）xx乡（镇、街道）xx路xx号</w:t>
            </w:r>
          </w:p>
        </w:tc>
      </w:tr>
      <w:tr w:rsidR="005B324F">
        <w:trPr>
          <w:trHeight w:val="252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5B324F" w:rsidRDefault="00134CDF">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rsidR="005B324F" w:rsidRDefault="005B324F"/>
    <w:p w:rsidR="005B324F" w:rsidRDefault="005B324F"/>
    <w:sectPr w:rsidR="005B3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6D7" w:rsidRDefault="00F046D7" w:rsidP="00D1308F">
      <w:r>
        <w:separator/>
      </w:r>
    </w:p>
  </w:endnote>
  <w:endnote w:type="continuationSeparator" w:id="0">
    <w:p w:rsidR="00F046D7" w:rsidRDefault="00F046D7" w:rsidP="00D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6D7" w:rsidRDefault="00F046D7" w:rsidP="00D1308F">
      <w:r>
        <w:separator/>
      </w:r>
    </w:p>
  </w:footnote>
  <w:footnote w:type="continuationSeparator" w:id="0">
    <w:p w:rsidR="00F046D7" w:rsidRDefault="00F046D7" w:rsidP="00D1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8D17EC"/>
    <w:rsid w:val="00134CDF"/>
    <w:rsid w:val="001F6EAC"/>
    <w:rsid w:val="002B36AE"/>
    <w:rsid w:val="005B324F"/>
    <w:rsid w:val="007A25FD"/>
    <w:rsid w:val="00D1308F"/>
    <w:rsid w:val="00F046D7"/>
    <w:rsid w:val="24C46218"/>
    <w:rsid w:val="268774C9"/>
    <w:rsid w:val="488D17EC"/>
    <w:rsid w:val="6E57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E904A"/>
  <w15:docId w15:val="{6E4809A0-39F4-4C71-B641-275D7F12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30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1308F"/>
    <w:rPr>
      <w:rFonts w:asciiTheme="minorHAnsi" w:eastAsiaTheme="minorEastAsia" w:hAnsiTheme="minorHAnsi" w:cstheme="minorBidi"/>
      <w:kern w:val="2"/>
      <w:sz w:val="18"/>
      <w:szCs w:val="18"/>
    </w:rPr>
  </w:style>
  <w:style w:type="paragraph" w:styleId="a5">
    <w:name w:val="footer"/>
    <w:basedOn w:val="a"/>
    <w:link w:val="a6"/>
    <w:rsid w:val="00D1308F"/>
    <w:pPr>
      <w:tabs>
        <w:tab w:val="center" w:pos="4153"/>
        <w:tab w:val="right" w:pos="8306"/>
      </w:tabs>
      <w:snapToGrid w:val="0"/>
      <w:jc w:val="left"/>
    </w:pPr>
    <w:rPr>
      <w:sz w:val="18"/>
      <w:szCs w:val="18"/>
    </w:rPr>
  </w:style>
  <w:style w:type="character" w:customStyle="1" w:styleId="a6">
    <w:name w:val="页脚 字符"/>
    <w:basedOn w:val="a0"/>
    <w:link w:val="a5"/>
    <w:rsid w:val="00D1308F"/>
    <w:rPr>
      <w:rFonts w:asciiTheme="minorHAnsi" w:eastAsiaTheme="minorEastAsia" w:hAnsiTheme="minorHAnsi" w:cstheme="minorBidi"/>
      <w:kern w:val="2"/>
      <w:sz w:val="18"/>
      <w:szCs w:val="18"/>
    </w:rPr>
  </w:style>
  <w:style w:type="paragraph" w:styleId="a7">
    <w:name w:val="Balloon Text"/>
    <w:basedOn w:val="a"/>
    <w:link w:val="a8"/>
    <w:semiHidden/>
    <w:unhideWhenUsed/>
    <w:rsid w:val="002B36AE"/>
    <w:rPr>
      <w:sz w:val="18"/>
      <w:szCs w:val="18"/>
    </w:rPr>
  </w:style>
  <w:style w:type="character" w:customStyle="1" w:styleId="a8">
    <w:name w:val="批注框文本 字符"/>
    <w:basedOn w:val="a0"/>
    <w:link w:val="a7"/>
    <w:semiHidden/>
    <w:rsid w:val="002B36A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斩风无痕</dc:creator>
  <cp:lastModifiedBy>王桧</cp:lastModifiedBy>
  <cp:revision>2</cp:revision>
  <dcterms:created xsi:type="dcterms:W3CDTF">2022-07-27T10:18:00Z</dcterms:created>
  <dcterms:modified xsi:type="dcterms:W3CDTF">2022-07-27T10:18:00Z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