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B50F3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国药动保消防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设施</w:t>
      </w:r>
      <w:r>
        <w:rPr>
          <w:rFonts w:hint="eastAsia" w:ascii="宋体" w:hAnsi="宋体"/>
          <w:b/>
          <w:sz w:val="32"/>
          <w:szCs w:val="32"/>
        </w:rPr>
        <w:t>维保项目报价表</w:t>
      </w:r>
    </w:p>
    <w:p w14:paraId="520D2BE1">
      <w:pPr>
        <w:ind w:firstLine="2433" w:firstLineChars="1014"/>
        <w:jc w:val="left"/>
        <w:rPr>
          <w:rFonts w:ascii="仿宋_GB2312"/>
          <w:sz w:val="24"/>
        </w:rPr>
      </w:pPr>
    </w:p>
    <w:tbl>
      <w:tblPr>
        <w:tblStyle w:val="2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 w14:paraId="5BDA3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0" w:hRule="atLeast"/>
          <w:jc w:val="center"/>
        </w:trPr>
        <w:tc>
          <w:tcPr>
            <w:tcW w:w="9640" w:type="dxa"/>
          </w:tcPr>
          <w:p w14:paraId="5E593A04">
            <w:pPr>
              <w:pStyle w:val="4"/>
              <w:numPr>
                <w:ilvl w:val="0"/>
                <w:numId w:val="1"/>
              </w:numPr>
              <w:ind w:left="0" w:leftChars="0"/>
              <w:rPr>
                <w:rFonts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维保项目：</w:t>
            </w:r>
            <w:r>
              <w:rPr>
                <w:rFonts w:hint="eastAsia" w:ascii="微软雅黑" w:hAnsi="微软雅黑" w:eastAsia="微软雅黑" w:cs="微软雅黑"/>
                <w:kern w:val="0"/>
                <w:u w:val="single"/>
              </w:rPr>
              <w:t>国药动保消防</w:t>
            </w:r>
            <w:r>
              <w:rPr>
                <w:rFonts w:hint="eastAsia" w:ascii="微软雅黑" w:hAnsi="微软雅黑" w:eastAsia="微软雅黑" w:cs="微软雅黑"/>
                <w:kern w:val="0"/>
                <w:u w:val="single"/>
                <w:lang w:val="en-US" w:eastAsia="zh-CN"/>
              </w:rPr>
              <w:t>设施</w:t>
            </w:r>
            <w:r>
              <w:rPr>
                <w:rFonts w:hint="eastAsia" w:ascii="微软雅黑" w:hAnsi="微软雅黑" w:eastAsia="微软雅黑" w:cs="微软雅黑"/>
                <w:kern w:val="0"/>
                <w:u w:val="single"/>
              </w:rPr>
              <w:t>维保项目</w:t>
            </w:r>
          </w:p>
          <w:p w14:paraId="20139F25">
            <w:pPr>
              <w:pStyle w:val="4"/>
              <w:numPr>
                <w:ilvl w:val="0"/>
                <w:numId w:val="1"/>
              </w:numPr>
              <w:ind w:left="0" w:leftChars="0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项目地址：</w:t>
            </w:r>
            <w:r>
              <w:rPr>
                <w:rFonts w:hint="eastAsia" w:ascii="微软雅黑" w:hAnsi="微软雅黑" w:eastAsia="微软雅黑" w:cs="微软雅黑"/>
                <w:kern w:val="0"/>
                <w:u w:val="single"/>
              </w:rPr>
              <w:t>国药动保九龙基地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武汉东湖新技术开发区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神墩三路299号）</w:t>
            </w: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kern w:val="0"/>
                <w:u w:val="single"/>
                <w:lang w:val="en-US" w:eastAsia="zh-CN"/>
              </w:rPr>
              <w:t>国药大厦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（武汉东湖新技术开发区东湖新技术开发区高新大道666号国药大厦A21栋11-20层）、</w:t>
            </w:r>
            <w:r>
              <w:rPr>
                <w:rFonts w:hint="eastAsia" w:ascii="微软雅黑" w:hAnsi="微软雅黑" w:eastAsia="微软雅黑" w:cs="微软雅黑"/>
                <w:kern w:val="0"/>
                <w:u w:val="single"/>
                <w:lang w:val="en-US" w:eastAsia="zh-CN"/>
              </w:rPr>
              <w:t>国药动保实验动物基地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（武汉市新洲区凤凰镇关圣村温家咀49号）</w:t>
            </w:r>
          </w:p>
          <w:p w14:paraId="56197BE1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微软雅黑"/>
                <w:kern w:val="0"/>
                <w:u w:val="single" w:color="auto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  <w:t>三、项目面积：国药九龙基地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single" w:color="auto"/>
                <w:lang w:val="en-US" w:eastAsia="zh-CN" w:bidi="ar-SA"/>
              </w:rPr>
              <w:t>39800 M</w:t>
            </w:r>
            <w:r>
              <w:rPr>
                <w:rFonts w:hint="eastAsia"/>
                <w:sz w:val="24"/>
                <w:szCs w:val="24"/>
                <w:u w:val="single" w:color="auto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  <w:t>国药大厦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single" w:color="auto"/>
                <w:lang w:val="en-US" w:eastAsia="zh-CN" w:bidi="ar-SA"/>
              </w:rPr>
              <w:t>53905.28 M</w:t>
            </w:r>
            <w:r>
              <w:rPr>
                <w:rFonts w:hint="eastAsia"/>
                <w:sz w:val="24"/>
                <w:szCs w:val="24"/>
                <w:u w:val="single" w:color="auto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  <w:t>新洲基地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single" w:color="auto"/>
                <w:lang w:val="en-US" w:eastAsia="zh-CN" w:bidi="ar-SA"/>
              </w:rPr>
              <w:t>8060M</w:t>
            </w:r>
            <w:r>
              <w:rPr>
                <w:rFonts w:hint="eastAsia"/>
                <w:sz w:val="24"/>
                <w:szCs w:val="24"/>
                <w:u w:val="single" w:color="auto"/>
                <w:vertAlign w:val="superscript"/>
              </w:rPr>
              <w:t>2</w:t>
            </w:r>
          </w:p>
          <w:p w14:paraId="756A4809">
            <w:pPr>
              <w:pStyle w:val="4"/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四、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报价明细：</w:t>
            </w:r>
          </w:p>
          <w:tbl>
            <w:tblPr>
              <w:tblStyle w:val="2"/>
              <w:tblW w:w="940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3"/>
              <w:gridCol w:w="4536"/>
              <w:gridCol w:w="994"/>
              <w:gridCol w:w="3119"/>
              <w:gridCol w:w="19"/>
            </w:tblGrid>
            <w:tr w14:paraId="5AAE685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" w:type="dxa"/>
                <w:trHeight w:val="454" w:hRule="atLeast"/>
              </w:trPr>
              <w:tc>
                <w:tcPr>
                  <w:tcW w:w="73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095A8406">
                  <w:pPr>
                    <w:spacing w:before="48" w:beforeLines="20" w:after="48" w:afterLines="20" w:line="2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 w:cs="微软雅黑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453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70878C4E">
                  <w:pPr>
                    <w:spacing w:before="48" w:beforeLines="20" w:after="48" w:afterLines="20" w:line="2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 w:cs="微软雅黑"/>
                      <w:kern w:val="0"/>
                      <w:sz w:val="24"/>
                    </w:rPr>
                    <w:t>系统名称</w:t>
                  </w:r>
                </w:p>
              </w:tc>
              <w:tc>
                <w:tcPr>
                  <w:tcW w:w="99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1B1E7A09">
                  <w:pPr>
                    <w:spacing w:before="48" w:beforeLines="20" w:after="48" w:afterLines="20" w:line="280" w:lineRule="exact"/>
                    <w:jc w:val="center"/>
                    <w:rPr>
                      <w:rFonts w:ascii="宋体" w:hAnsi="宋体"/>
                      <w:spacing w:val="-2"/>
                      <w:sz w:val="24"/>
                    </w:rPr>
                  </w:pPr>
                  <w:r>
                    <w:rPr>
                      <w:rFonts w:hint="eastAsia" w:ascii="宋体" w:hAnsi="宋体"/>
                      <w:spacing w:val="-2"/>
                      <w:sz w:val="24"/>
                    </w:rPr>
                    <w:t>单位</w:t>
                  </w:r>
                </w:p>
              </w:tc>
              <w:tc>
                <w:tcPr>
                  <w:tcW w:w="311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7B3C5BBF">
                  <w:pPr>
                    <w:spacing w:before="48" w:beforeLines="20" w:after="48" w:afterLines="20" w:line="2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 w:cs="微软雅黑"/>
                      <w:kern w:val="0"/>
                      <w:sz w:val="24"/>
                    </w:rPr>
                    <w:t>单项费用   （元）</w:t>
                  </w:r>
                </w:p>
              </w:tc>
            </w:tr>
            <w:tr w14:paraId="0992D50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" w:type="dxa"/>
                <w:trHeight w:val="454" w:hRule="atLeast"/>
              </w:trPr>
              <w:tc>
                <w:tcPr>
                  <w:tcW w:w="73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6FE684F5">
                  <w:pPr>
                    <w:spacing w:before="48" w:beforeLines="20" w:after="48" w:afterLines="20" w:line="2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7987AEA6">
                  <w:pPr>
                    <w:spacing w:before="48" w:beforeLines="20" w:after="48" w:afterLines="20" w:line="280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火灾自动报警系统</w:t>
                  </w:r>
                </w:p>
              </w:tc>
              <w:tc>
                <w:tcPr>
                  <w:tcW w:w="99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65441C0D">
                  <w:pPr>
                    <w:spacing w:before="48" w:beforeLines="20" w:after="48" w:afterLines="20" w:line="2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系统</w:t>
                  </w:r>
                </w:p>
              </w:tc>
              <w:tc>
                <w:tcPr>
                  <w:tcW w:w="311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00F50168">
                  <w:pPr>
                    <w:spacing w:before="48" w:beforeLines="20" w:after="48" w:afterLines="20" w:line="28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14:paraId="13D47FD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" w:type="dxa"/>
                <w:trHeight w:val="454" w:hRule="atLeast"/>
              </w:trPr>
              <w:tc>
                <w:tcPr>
                  <w:tcW w:w="73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610399CD">
                  <w:pPr>
                    <w:spacing w:before="48" w:beforeLines="20" w:after="48" w:afterLines="20" w:line="2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2</w:t>
                  </w:r>
                </w:p>
              </w:tc>
              <w:tc>
                <w:tcPr>
                  <w:tcW w:w="453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62303E03">
                  <w:pPr>
                    <w:spacing w:before="48" w:beforeLines="20" w:after="48" w:afterLines="20" w:line="280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消火栓系统</w:t>
                  </w:r>
                </w:p>
              </w:tc>
              <w:tc>
                <w:tcPr>
                  <w:tcW w:w="99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6FC7F28C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系统</w:t>
                  </w:r>
                </w:p>
              </w:tc>
              <w:tc>
                <w:tcPr>
                  <w:tcW w:w="311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64B0CF8E">
                  <w:pPr>
                    <w:spacing w:before="48" w:beforeLines="20" w:after="48" w:afterLines="20" w:line="28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14:paraId="55C7395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" w:type="dxa"/>
                <w:trHeight w:val="454" w:hRule="atLeast"/>
              </w:trPr>
              <w:tc>
                <w:tcPr>
                  <w:tcW w:w="73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5A384ADE">
                  <w:pPr>
                    <w:spacing w:before="48" w:beforeLines="20" w:after="48" w:afterLines="20" w:line="2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3</w:t>
                  </w:r>
                </w:p>
              </w:tc>
              <w:tc>
                <w:tcPr>
                  <w:tcW w:w="453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C9D0D9A">
                  <w:pPr>
                    <w:spacing w:before="48" w:beforeLines="20" w:after="48" w:afterLines="20" w:line="280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自动喷淋灭火系统</w:t>
                  </w:r>
                </w:p>
              </w:tc>
              <w:tc>
                <w:tcPr>
                  <w:tcW w:w="99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701F9673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系统</w:t>
                  </w:r>
                </w:p>
              </w:tc>
              <w:tc>
                <w:tcPr>
                  <w:tcW w:w="311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06DB9AE3">
                  <w:pPr>
                    <w:spacing w:before="48" w:beforeLines="20" w:after="48" w:afterLines="20" w:line="28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14:paraId="31D0FD4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" w:type="dxa"/>
                <w:trHeight w:val="454" w:hRule="atLeast"/>
              </w:trPr>
              <w:tc>
                <w:tcPr>
                  <w:tcW w:w="73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56EEF15A">
                  <w:pPr>
                    <w:spacing w:before="48" w:beforeLines="20" w:after="48" w:afterLines="20" w:line="2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4</w:t>
                  </w:r>
                </w:p>
              </w:tc>
              <w:tc>
                <w:tcPr>
                  <w:tcW w:w="453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27ADFF7C">
                  <w:pPr>
                    <w:spacing w:before="48" w:beforeLines="20" w:after="48" w:afterLines="20" w:line="280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通风及防排烟系统</w:t>
                  </w:r>
                </w:p>
              </w:tc>
              <w:tc>
                <w:tcPr>
                  <w:tcW w:w="99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592F0034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系统</w:t>
                  </w:r>
                </w:p>
              </w:tc>
              <w:tc>
                <w:tcPr>
                  <w:tcW w:w="311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7B27A1A8">
                  <w:pPr>
                    <w:spacing w:before="48" w:beforeLines="20" w:after="48" w:afterLines="20" w:line="28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14:paraId="2FBAEC4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" w:type="dxa"/>
                <w:trHeight w:val="454" w:hRule="atLeast"/>
              </w:trPr>
              <w:tc>
                <w:tcPr>
                  <w:tcW w:w="73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99092CF">
                  <w:pPr>
                    <w:spacing w:before="48" w:beforeLines="20" w:after="48" w:afterLines="20" w:line="2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5</w:t>
                  </w:r>
                </w:p>
              </w:tc>
              <w:tc>
                <w:tcPr>
                  <w:tcW w:w="453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7A5CF420">
                  <w:pPr>
                    <w:spacing w:before="48" w:beforeLines="20" w:after="48" w:afterLines="20" w:line="280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防火分隔系统</w:t>
                  </w:r>
                </w:p>
              </w:tc>
              <w:tc>
                <w:tcPr>
                  <w:tcW w:w="99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5B0E632A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系统</w:t>
                  </w:r>
                </w:p>
              </w:tc>
              <w:tc>
                <w:tcPr>
                  <w:tcW w:w="311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51FF1FB1">
                  <w:pPr>
                    <w:spacing w:before="48" w:beforeLines="20" w:after="48" w:afterLines="20" w:line="28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14:paraId="1C4C9E7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" w:type="dxa"/>
                <w:trHeight w:val="454" w:hRule="atLeast"/>
              </w:trPr>
              <w:tc>
                <w:tcPr>
                  <w:tcW w:w="73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10659D3">
                  <w:pPr>
                    <w:spacing w:before="48" w:beforeLines="20" w:after="48" w:afterLines="20" w:line="28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6</w:t>
                  </w:r>
                </w:p>
              </w:tc>
              <w:tc>
                <w:tcPr>
                  <w:tcW w:w="453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5BB0AFD2">
                  <w:pPr>
                    <w:spacing w:before="48" w:beforeLines="20" w:after="48" w:afterLines="20" w:line="28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消防给水系统</w:t>
                  </w:r>
                </w:p>
              </w:tc>
              <w:tc>
                <w:tcPr>
                  <w:tcW w:w="99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2455DFA9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系统</w:t>
                  </w:r>
                </w:p>
              </w:tc>
              <w:tc>
                <w:tcPr>
                  <w:tcW w:w="311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0D721E1B">
                  <w:pPr>
                    <w:spacing w:before="48" w:beforeLines="20" w:after="48" w:afterLines="20" w:line="28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 w14:paraId="04FEC1F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" w:type="dxa"/>
                <w:trHeight w:val="454" w:hRule="atLeast"/>
              </w:trPr>
              <w:tc>
                <w:tcPr>
                  <w:tcW w:w="73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42673BC7">
                  <w:pPr>
                    <w:spacing w:before="48" w:beforeLines="20" w:after="48" w:afterLines="20" w:line="28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7</w:t>
                  </w:r>
                </w:p>
              </w:tc>
              <w:tc>
                <w:tcPr>
                  <w:tcW w:w="453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0D6D1C42">
                  <w:pPr>
                    <w:spacing w:before="48" w:beforeLines="20" w:after="48" w:afterLines="20" w:line="280" w:lineRule="exact"/>
                    <w:rPr>
                      <w:rFonts w:hint="eastAsia"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气体灭火系统</w:t>
                  </w:r>
                </w:p>
              </w:tc>
              <w:tc>
                <w:tcPr>
                  <w:tcW w:w="99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2DE1D716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系统</w:t>
                  </w:r>
                </w:p>
              </w:tc>
              <w:tc>
                <w:tcPr>
                  <w:tcW w:w="311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4C0528EE">
                  <w:pPr>
                    <w:spacing w:before="48" w:beforeLines="20" w:after="48" w:afterLines="20" w:line="28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</w:rPr>
                  </w:pPr>
                </w:p>
              </w:tc>
            </w:tr>
            <w:tr w14:paraId="36236EC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" w:type="dxa"/>
                <w:trHeight w:val="454" w:hRule="atLeast"/>
              </w:trPr>
              <w:tc>
                <w:tcPr>
                  <w:tcW w:w="73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C64F73A">
                  <w:pPr>
                    <w:spacing w:before="48" w:beforeLines="20" w:after="48" w:afterLines="20" w:line="2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8</w:t>
                  </w:r>
                </w:p>
              </w:tc>
              <w:tc>
                <w:tcPr>
                  <w:tcW w:w="453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086D50A1">
                  <w:pPr>
                    <w:spacing w:before="48" w:beforeLines="20" w:after="48" w:afterLines="20" w:line="280" w:lineRule="exact"/>
                    <w:rPr>
                      <w:rFonts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集中应急照明及疏散指示控制系统</w:t>
                  </w:r>
                </w:p>
              </w:tc>
              <w:tc>
                <w:tcPr>
                  <w:tcW w:w="99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64BADAD2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系统</w:t>
                  </w:r>
                </w:p>
              </w:tc>
              <w:tc>
                <w:tcPr>
                  <w:tcW w:w="311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6F699C2D">
                  <w:pPr>
                    <w:spacing w:before="48" w:beforeLines="20" w:after="48" w:afterLines="20" w:line="280" w:lineRule="exact"/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 w14:paraId="7CEF7A4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" w:type="dxa"/>
                <w:trHeight w:val="454" w:hRule="atLeast"/>
              </w:trPr>
              <w:tc>
                <w:tcPr>
                  <w:tcW w:w="73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085D0935">
                  <w:pPr>
                    <w:spacing w:before="48" w:beforeLines="20" w:after="48" w:afterLines="20" w:line="2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9</w:t>
                  </w:r>
                </w:p>
              </w:tc>
              <w:tc>
                <w:tcPr>
                  <w:tcW w:w="453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7436EBFA">
                  <w:pPr>
                    <w:spacing w:before="48" w:beforeLines="20" w:after="48" w:afterLines="20" w:line="280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防火门监控报警系统</w:t>
                  </w:r>
                </w:p>
              </w:tc>
              <w:tc>
                <w:tcPr>
                  <w:tcW w:w="99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7A07B8B9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系统</w:t>
                  </w:r>
                </w:p>
              </w:tc>
              <w:tc>
                <w:tcPr>
                  <w:tcW w:w="311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1546886C">
                  <w:pPr>
                    <w:spacing w:before="48" w:beforeLines="20" w:after="48" w:afterLines="20" w:line="280" w:lineRule="exact"/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 w14:paraId="04C57BE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" w:type="dxa"/>
                <w:trHeight w:val="454" w:hRule="atLeast"/>
              </w:trPr>
              <w:tc>
                <w:tcPr>
                  <w:tcW w:w="73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0A33EC37">
                  <w:pPr>
                    <w:spacing w:before="48" w:beforeLines="20" w:after="48" w:afterLines="20" w:line="28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10</w:t>
                  </w:r>
                </w:p>
              </w:tc>
              <w:tc>
                <w:tcPr>
                  <w:tcW w:w="453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04F9A06C">
                  <w:pPr>
                    <w:spacing w:before="48" w:beforeLines="20" w:after="48" w:afterLines="20" w:line="28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电气火灾监控报警系统</w:t>
                  </w:r>
                </w:p>
              </w:tc>
              <w:tc>
                <w:tcPr>
                  <w:tcW w:w="99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778C09AD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系统</w:t>
                  </w:r>
                </w:p>
              </w:tc>
              <w:tc>
                <w:tcPr>
                  <w:tcW w:w="311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525C25C3">
                  <w:pPr>
                    <w:spacing w:before="48" w:beforeLines="20" w:after="48" w:afterLines="20" w:line="28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 w14:paraId="2D52ACC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" w:type="dxa"/>
                <w:trHeight w:val="454" w:hRule="atLeast"/>
              </w:trPr>
              <w:tc>
                <w:tcPr>
                  <w:tcW w:w="73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272E667E">
                  <w:pPr>
                    <w:spacing w:before="48" w:beforeLines="20" w:after="48" w:afterLines="20" w:line="280" w:lineRule="exact"/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11</w:t>
                  </w:r>
                </w:p>
              </w:tc>
              <w:tc>
                <w:tcPr>
                  <w:tcW w:w="453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A1EBE00">
                  <w:pPr>
                    <w:spacing w:before="48" w:beforeLines="20" w:after="48" w:afterLines="20" w:line="280" w:lineRule="exact"/>
                    <w:rPr>
                      <w:rFonts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消防电源监控报警系统</w:t>
                  </w:r>
                </w:p>
              </w:tc>
              <w:tc>
                <w:tcPr>
                  <w:tcW w:w="99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486BD1C1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系统</w:t>
                  </w:r>
                </w:p>
              </w:tc>
              <w:tc>
                <w:tcPr>
                  <w:tcW w:w="311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6B5AA517">
                  <w:pPr>
                    <w:spacing w:before="48" w:beforeLines="20" w:after="48" w:afterLines="20" w:line="280" w:lineRule="exact"/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 w14:paraId="0FDBD2E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" w:type="dxa"/>
                <w:trHeight w:val="454" w:hRule="atLeast"/>
              </w:trPr>
              <w:tc>
                <w:tcPr>
                  <w:tcW w:w="73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40D619CB">
                  <w:pPr>
                    <w:spacing w:before="48" w:beforeLines="20" w:after="48" w:afterLines="20" w:line="280" w:lineRule="exact"/>
                    <w:jc w:val="center"/>
                    <w:rPr>
                      <w:rFonts w:hint="default" w:ascii="宋体" w:hAnsi="宋体" w:eastAsia="宋体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  <w:lang w:val="en-US" w:eastAsia="zh-CN"/>
                    </w:rPr>
                    <w:t>12</w:t>
                  </w:r>
                </w:p>
              </w:tc>
              <w:tc>
                <w:tcPr>
                  <w:tcW w:w="453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730EF6D3">
                  <w:pPr>
                    <w:spacing w:before="48" w:beforeLines="20" w:after="48" w:afterLines="20" w:line="280" w:lineRule="exact"/>
                    <w:rPr>
                      <w:rFonts w:hint="default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应急广播及消防电话</w:t>
                  </w:r>
                </w:p>
              </w:tc>
              <w:tc>
                <w:tcPr>
                  <w:tcW w:w="99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62D2E9C"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系统</w:t>
                  </w:r>
                </w:p>
              </w:tc>
              <w:tc>
                <w:tcPr>
                  <w:tcW w:w="311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7B9D0978">
                  <w:pPr>
                    <w:spacing w:before="48" w:beforeLines="20" w:after="48" w:afterLines="20" w:line="280" w:lineRule="exact"/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 w14:paraId="567ABCD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73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57BA44B9">
                  <w:pPr>
                    <w:spacing w:before="48" w:beforeLines="20" w:after="48" w:afterLines="20" w:line="280" w:lineRule="exact"/>
                    <w:jc w:val="center"/>
                    <w:rPr>
                      <w:rFonts w:hint="eastAsia"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453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1FEB5A88">
                  <w:pPr>
                    <w:spacing w:before="48" w:beforeLines="20" w:after="48" w:afterLines="20" w:line="280" w:lineRule="exact"/>
                    <w:jc w:val="center"/>
                    <w:rPr>
                      <w:rFonts w:hint="eastAsia"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微软雅黑"/>
                      <w:b/>
                      <w:bCs/>
                      <w:kern w:val="0"/>
                      <w:sz w:val="24"/>
                      <w:u w:val="none"/>
                    </w:rPr>
                    <w:t>总计</w:t>
                  </w:r>
                  <w:bookmarkStart w:id="0" w:name="_GoBack"/>
                  <w:bookmarkEnd w:id="0"/>
                </w:p>
              </w:tc>
              <w:tc>
                <w:tcPr>
                  <w:tcW w:w="4132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22FCC769">
                  <w:pPr>
                    <w:spacing w:before="48" w:beforeLines="20" w:after="48" w:afterLines="20" w:line="280" w:lineRule="exact"/>
                    <w:jc w:val="center"/>
                    <w:rPr>
                      <w:rFonts w:ascii="宋体" w:hAnsi="宋体" w:cs="微软雅黑"/>
                      <w:b/>
                      <w:bCs/>
                      <w:kern w:val="0"/>
                      <w:sz w:val="24"/>
                    </w:rPr>
                  </w:pPr>
                </w:p>
              </w:tc>
            </w:tr>
            <w:tr w14:paraId="3EAA80E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73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0F439DED">
                  <w:pPr>
                    <w:spacing w:before="48" w:beforeLines="20" w:after="48" w:afterLines="20" w:line="280" w:lineRule="exact"/>
                    <w:jc w:val="center"/>
                    <w:rPr>
                      <w:rFonts w:hint="eastAsia"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453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5800E48D">
                  <w:pPr>
                    <w:spacing w:before="48" w:beforeLines="20" w:after="48" w:afterLines="20" w:line="280" w:lineRule="exact"/>
                    <w:jc w:val="center"/>
                    <w:rPr>
                      <w:rFonts w:hint="eastAsia"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微软雅黑"/>
                      <w:b/>
                      <w:bCs/>
                      <w:kern w:val="0"/>
                      <w:sz w:val="24"/>
                      <w:u w:val="none"/>
                    </w:rPr>
                    <w:t>优惠价</w:t>
                  </w:r>
                </w:p>
              </w:tc>
              <w:tc>
                <w:tcPr>
                  <w:tcW w:w="4132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7C17DB82">
                  <w:pPr>
                    <w:spacing w:before="48" w:beforeLines="20" w:after="48" w:afterLines="20" w:line="280" w:lineRule="exact"/>
                    <w:jc w:val="center"/>
                    <w:rPr>
                      <w:rFonts w:ascii="宋体" w:hAnsi="宋体" w:cs="微软雅黑"/>
                      <w:b/>
                      <w:bCs/>
                      <w:kern w:val="0"/>
                      <w:sz w:val="24"/>
                    </w:rPr>
                  </w:pPr>
                </w:p>
              </w:tc>
            </w:tr>
          </w:tbl>
          <w:p w14:paraId="105D7ECB">
            <w:pPr>
              <w:spacing w:line="360" w:lineRule="auto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报价说明：</w:t>
            </w:r>
          </w:p>
          <w:p w14:paraId="6DD5E093">
            <w:pPr>
              <w:spacing w:line="360" w:lineRule="auto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1、服务期限：壹年。</w:t>
            </w:r>
          </w:p>
          <w:p w14:paraId="41155566">
            <w:pPr>
              <w:spacing w:line="360" w:lineRule="auto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2、服务承诺：每周上门维保一次；接到报修电话，2小时内安排维修人员到达现场维修。</w:t>
            </w:r>
          </w:p>
          <w:p w14:paraId="6A79F668">
            <w:pPr>
              <w:spacing w:line="360" w:lineRule="auto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3、维修事项：现场能够解决的问题，免费维修；需求换件由甲方购买亦或委托我方代购（</w:t>
            </w:r>
            <w:r>
              <w:rPr>
                <w:rFonts w:ascii="仿宋_GB2312"/>
                <w:b/>
                <w:sz w:val="24"/>
              </w:rPr>
              <w:t xml:space="preserve">200 </w:t>
            </w:r>
            <w:r>
              <w:rPr>
                <w:rFonts w:hint="eastAsia" w:ascii="仿宋_GB2312"/>
                <w:b/>
                <w:sz w:val="24"/>
              </w:rPr>
              <w:t>以内的易损件由我方免费采购）。</w:t>
            </w:r>
          </w:p>
          <w:p w14:paraId="63EED124">
            <w:pPr>
              <w:spacing w:line="360" w:lineRule="auto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4、总费用含增值税专票发票。</w:t>
            </w:r>
          </w:p>
        </w:tc>
      </w:tr>
    </w:tbl>
    <w:p w14:paraId="2542C35D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b/>
        </w:rPr>
        <w:t xml:space="preserve">   </w:t>
      </w:r>
      <w:r>
        <w:rPr>
          <w:rFonts w:hint="eastAsia"/>
          <w:b/>
          <w:sz w:val="24"/>
        </w:rPr>
        <w:t>报价单位：</w:t>
      </w:r>
      <w:r>
        <w:rPr>
          <w:rFonts w:hint="eastAsia"/>
          <w:b/>
          <w:sz w:val="24"/>
          <w:lang w:val="en-US" w:eastAsia="zh-CN"/>
        </w:rPr>
        <w:t xml:space="preserve">                                </w:t>
      </w:r>
      <w:r>
        <w:rPr>
          <w:rFonts w:hint="eastAsia"/>
          <w:b/>
          <w:sz w:val="24"/>
        </w:rPr>
        <w:t xml:space="preserve"> 联系人</w:t>
      </w:r>
      <w:r>
        <w:rPr>
          <w:rFonts w:hint="eastAsia"/>
          <w:b/>
          <w:sz w:val="24"/>
          <w:lang w:val="en-US" w:eastAsia="zh-CN"/>
        </w:rPr>
        <w:t>及电话</w:t>
      </w:r>
      <w:r>
        <w:rPr>
          <w:rFonts w:hint="eastAsia"/>
          <w:b/>
          <w:sz w:val="24"/>
        </w:rPr>
        <w:t xml:space="preserve">： </w:t>
      </w:r>
    </w:p>
    <w:sectPr>
      <w:pgSz w:w="11906" w:h="16838"/>
      <w:pgMar w:top="1134" w:right="1134" w:bottom="1004" w:left="1418" w:header="851" w:footer="851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508C86"/>
    <w:multiLevelType w:val="singleLevel"/>
    <w:tmpl w:val="F8508C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45"/>
    <w:rsid w:val="00AC5A5F"/>
    <w:rsid w:val="00DA1645"/>
    <w:rsid w:val="00F74E2D"/>
    <w:rsid w:val="12231BBF"/>
    <w:rsid w:val="5703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签字"/>
    <w:basedOn w:val="1"/>
    <w:qFormat/>
    <w:uiPriority w:val="99"/>
    <w:pPr>
      <w:adjustRightInd w:val="0"/>
      <w:snapToGrid w:val="0"/>
      <w:spacing w:line="300" w:lineRule="auto"/>
      <w:ind w:left="4800" w:leftChars="20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447</Words>
  <Characters>481</Characters>
  <Lines>3</Lines>
  <Paragraphs>1</Paragraphs>
  <TotalTime>1</TotalTime>
  <ScaleCrop>false</ScaleCrop>
  <LinksUpToDate>false</LinksUpToDate>
  <CharactersWithSpaces>524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2023-11-28T07:49:00Z</dcterms:created>
  <dc:creator>陈先</dc:creator>
  <cp:lastModifiedBy>汪超</cp:lastModifiedBy>
  <dcterms:modified xsi:type="dcterms:W3CDTF">2024-12-04T01:30:35Z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521A94FD99DA45F695616918BAA42E02_13</vt:lpwstr>
  </property>
</Properties>
</file>