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E91F" w14:textId="77777777" w:rsidR="00501728" w:rsidRPr="00501728" w:rsidRDefault="00501728" w:rsidP="00501728">
      <w:pPr>
        <w:keepNext/>
        <w:keepLines/>
        <w:spacing w:before="340" w:after="330" w:line="360" w:lineRule="auto"/>
        <w:jc w:val="center"/>
        <w:outlineLvl w:val="0"/>
        <w:rPr>
          <w:rFonts w:ascii="宋体" w:eastAsia="宋体" w:hAnsi="宋体" w:cs="宋体" w:hint="eastAsia"/>
          <w:b/>
          <w:bCs/>
          <w:kern w:val="0"/>
          <w:szCs w:val="21"/>
        </w:rPr>
      </w:pPr>
      <w:bookmarkStart w:id="0" w:name="_Toc6429"/>
      <w:bookmarkStart w:id="1" w:name="_Toc22531"/>
      <w:bookmarkStart w:id="2" w:name="_Toc14491"/>
      <w:bookmarkStart w:id="3" w:name="_Toc3682"/>
      <w:bookmarkStart w:id="4" w:name="_Toc10571"/>
      <w:bookmarkStart w:id="5" w:name="_Toc11904"/>
      <w:bookmarkStart w:id="6" w:name="_Toc8161"/>
      <w:bookmarkStart w:id="7" w:name="_Toc15658"/>
      <w:r w:rsidRPr="00501728">
        <w:rPr>
          <w:rFonts w:ascii="宋体" w:eastAsia="宋体" w:hAnsi="宋体" w:cs="宋体" w:hint="eastAsia"/>
          <w:b/>
          <w:bCs/>
          <w:kern w:val="0"/>
          <w:szCs w:val="21"/>
        </w:rPr>
        <w:t>冰袋技术参数说明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331"/>
        <w:gridCol w:w="6119"/>
        <w:gridCol w:w="1139"/>
      </w:tblGrid>
      <w:tr w:rsidR="00501728" w:rsidRPr="00501728" w14:paraId="45F0C0F0" w14:textId="77777777" w:rsidTr="0050120C">
        <w:trPr>
          <w:trHeight w:val="539"/>
          <w:jc w:val="center"/>
        </w:trPr>
        <w:tc>
          <w:tcPr>
            <w:tcW w:w="695" w:type="dxa"/>
            <w:vAlign w:val="center"/>
          </w:tcPr>
          <w:p w14:paraId="7DC02DB0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8" w:name="_Toc21488"/>
            <w:bookmarkStart w:id="9" w:name="_Toc1954"/>
            <w:bookmarkStart w:id="10" w:name="_Toc24103"/>
            <w:bookmarkStart w:id="11" w:name="_Toc5281"/>
            <w:bookmarkStart w:id="12" w:name="_Toc25005"/>
            <w:bookmarkStart w:id="13" w:name="_Toc19179"/>
            <w:bookmarkStart w:id="14" w:name="_Toc17203"/>
            <w:bookmarkStart w:id="15" w:name="_Toc32129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1331" w:type="dxa"/>
            <w:vAlign w:val="center"/>
          </w:tcPr>
          <w:p w14:paraId="50A5BA90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16" w:name="_Toc17444"/>
            <w:bookmarkStart w:id="17" w:name="_Toc18086"/>
            <w:bookmarkStart w:id="18" w:name="_Toc27058"/>
            <w:bookmarkStart w:id="19" w:name="_Toc5094"/>
            <w:bookmarkStart w:id="20" w:name="_Toc25428"/>
            <w:bookmarkStart w:id="21" w:name="_Toc25884"/>
            <w:bookmarkStart w:id="22" w:name="_Toc20750"/>
            <w:bookmarkStart w:id="23" w:name="_Toc3641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6119" w:type="dxa"/>
            <w:vAlign w:val="center"/>
          </w:tcPr>
          <w:p w14:paraId="00F30972" w14:textId="77777777" w:rsidR="00501728" w:rsidRPr="00501728" w:rsidRDefault="00501728" w:rsidP="00501728">
            <w:pPr>
              <w:widowControl/>
              <w:ind w:firstLineChars="150" w:firstLine="31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规格要求</w:t>
            </w:r>
          </w:p>
        </w:tc>
        <w:tc>
          <w:tcPr>
            <w:tcW w:w="1139" w:type="dxa"/>
            <w:vAlign w:val="center"/>
          </w:tcPr>
          <w:p w14:paraId="06BE19CF" w14:textId="77777777" w:rsidR="00501728" w:rsidRPr="00501728" w:rsidRDefault="00501728" w:rsidP="005017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用途</w:t>
            </w:r>
          </w:p>
        </w:tc>
      </w:tr>
      <w:tr w:rsidR="00501728" w:rsidRPr="00501728" w14:paraId="088DC66A" w14:textId="77777777" w:rsidTr="0050120C">
        <w:trPr>
          <w:trHeight w:val="1133"/>
          <w:jc w:val="center"/>
        </w:trPr>
        <w:tc>
          <w:tcPr>
            <w:tcW w:w="695" w:type="dxa"/>
            <w:vAlign w:val="center"/>
          </w:tcPr>
          <w:p w14:paraId="40269902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24" w:name="_Toc30120"/>
            <w:bookmarkStart w:id="25" w:name="_Toc24001"/>
            <w:bookmarkStart w:id="26" w:name="_Toc6061"/>
            <w:bookmarkStart w:id="27" w:name="_Toc25184"/>
            <w:bookmarkStart w:id="28" w:name="_Toc369"/>
            <w:bookmarkStart w:id="29" w:name="_Toc6528"/>
            <w:bookmarkStart w:id="30" w:name="_Toc15981"/>
            <w:bookmarkStart w:id="31" w:name="_Toc4814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1331" w:type="dxa"/>
            <w:vAlign w:val="center"/>
          </w:tcPr>
          <w:p w14:paraId="23C8AD68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32" w:name="_Toc7385"/>
            <w:bookmarkStart w:id="33" w:name="_Toc26429"/>
            <w:bookmarkStart w:id="34" w:name="_Toc31470"/>
            <w:bookmarkStart w:id="35" w:name="_Toc26325"/>
            <w:bookmarkStart w:id="36" w:name="_Toc6078"/>
            <w:bookmarkStart w:id="37" w:name="_Toc27891"/>
            <w:bookmarkStart w:id="38" w:name="_Toc11624"/>
            <w:bookmarkStart w:id="39" w:name="_Toc14042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冷藏冰袋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6119" w:type="dxa"/>
            <w:vAlign w:val="center"/>
          </w:tcPr>
          <w:p w14:paraId="64B133CA" w14:textId="77777777" w:rsidR="00501728" w:rsidRPr="00501728" w:rsidRDefault="00501728" w:rsidP="0050172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尺寸：220*155mm±3mm，三边封10mm，开口在上。</w:t>
            </w:r>
          </w:p>
          <w:p w14:paraId="7D1CB162" w14:textId="77777777" w:rsidR="00501728" w:rsidRPr="00501728" w:rsidRDefault="00501728" w:rsidP="0050172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重量：500g±3% ，灌装厚度≤35mm。</w:t>
            </w:r>
          </w:p>
        </w:tc>
        <w:tc>
          <w:tcPr>
            <w:tcW w:w="1139" w:type="dxa"/>
            <w:vAlign w:val="center"/>
          </w:tcPr>
          <w:p w14:paraId="50CDF71C" w14:textId="77777777" w:rsidR="00501728" w:rsidRPr="00501728" w:rsidRDefault="00501728" w:rsidP="005017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袋体</w:t>
            </w:r>
            <w:proofErr w:type="gramEnd"/>
          </w:p>
        </w:tc>
      </w:tr>
      <w:tr w:rsidR="00501728" w:rsidRPr="00501728" w14:paraId="7EBD7F22" w14:textId="77777777" w:rsidTr="0050120C">
        <w:trPr>
          <w:trHeight w:val="3848"/>
          <w:jc w:val="center"/>
        </w:trPr>
        <w:tc>
          <w:tcPr>
            <w:tcW w:w="695" w:type="dxa"/>
            <w:vAlign w:val="center"/>
          </w:tcPr>
          <w:p w14:paraId="420190CC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40" w:name="_Toc30950"/>
            <w:bookmarkStart w:id="41" w:name="_Toc13884"/>
            <w:bookmarkStart w:id="42" w:name="_Toc31604"/>
            <w:bookmarkStart w:id="43" w:name="_Toc25496"/>
            <w:bookmarkStart w:id="44" w:name="_Toc20475"/>
            <w:bookmarkStart w:id="45" w:name="_Toc21820"/>
            <w:bookmarkStart w:id="46" w:name="_Toc21697"/>
            <w:bookmarkStart w:id="47" w:name="_Toc15952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1331" w:type="dxa"/>
            <w:vAlign w:val="center"/>
          </w:tcPr>
          <w:p w14:paraId="511CB61A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48" w:name="_Toc28050"/>
            <w:bookmarkStart w:id="49" w:name="_Toc22086"/>
            <w:bookmarkStart w:id="50" w:name="_Toc24859"/>
            <w:bookmarkStart w:id="51" w:name="_Toc24876"/>
            <w:bookmarkStart w:id="52" w:name="_Toc25313"/>
            <w:bookmarkStart w:id="53" w:name="_Toc24665"/>
            <w:bookmarkStart w:id="54" w:name="_Toc30005"/>
            <w:bookmarkStart w:id="55" w:name="_Toc5631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包装袋材质</w:t>
            </w:r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6119" w:type="dxa"/>
            <w:vAlign w:val="center"/>
          </w:tcPr>
          <w:p w14:paraId="5582F509" w14:textId="77777777" w:rsidR="00501728" w:rsidRPr="00501728" w:rsidRDefault="00501728" w:rsidP="00501728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PA/铝箔/PE复合膜</w:t>
            </w:r>
          </w:p>
          <w:p w14:paraId="1BFF4233" w14:textId="77777777" w:rsidR="00501728" w:rsidRPr="00501728" w:rsidRDefault="00501728" w:rsidP="00501728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厚度：13丝；袋子形式：四边封；袋子封边：10mm；</w:t>
            </w:r>
          </w:p>
          <w:p w14:paraId="2A9B4F88" w14:textId="77777777" w:rsidR="00501728" w:rsidRPr="00501728" w:rsidRDefault="00501728" w:rsidP="00501728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厚度：总厚度13丝，PA层1.5丝，PE层11丝，铝箔层0.7丝；</w:t>
            </w:r>
          </w:p>
          <w:p w14:paraId="2346E64E" w14:textId="77777777" w:rsidR="00501728" w:rsidRPr="00501728" w:rsidRDefault="00501728" w:rsidP="00501728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使用温度-55℃~105℃；</w:t>
            </w:r>
          </w:p>
          <w:p w14:paraId="71FE0644" w14:textId="77777777" w:rsidR="00501728" w:rsidRPr="00501728" w:rsidRDefault="00501728" w:rsidP="00501728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工艺：无溶剂复合工艺。</w:t>
            </w:r>
          </w:p>
          <w:p w14:paraId="394346EE" w14:textId="77777777" w:rsidR="00501728" w:rsidRPr="00501728" w:rsidRDefault="00501728" w:rsidP="00501728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PA抗拉强度≥180MPa；PE抗拉强度≥60MPa；</w:t>
            </w:r>
          </w:p>
          <w:p w14:paraId="6504E569" w14:textId="77777777" w:rsidR="00501728" w:rsidRPr="00501728" w:rsidRDefault="00501728" w:rsidP="00501728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重金属（以Pb计） ≤1mg/L</w:t>
            </w:r>
          </w:p>
        </w:tc>
        <w:tc>
          <w:tcPr>
            <w:tcW w:w="1139" w:type="dxa"/>
            <w:vAlign w:val="center"/>
          </w:tcPr>
          <w:p w14:paraId="07E1DBE4" w14:textId="77777777" w:rsidR="00501728" w:rsidRPr="00501728" w:rsidRDefault="00501728" w:rsidP="005017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外包装</w:t>
            </w:r>
          </w:p>
        </w:tc>
      </w:tr>
      <w:tr w:rsidR="00501728" w:rsidRPr="00501728" w14:paraId="3715A1F3" w14:textId="77777777" w:rsidTr="0050120C">
        <w:trPr>
          <w:trHeight w:val="1013"/>
          <w:jc w:val="center"/>
        </w:trPr>
        <w:tc>
          <w:tcPr>
            <w:tcW w:w="695" w:type="dxa"/>
            <w:vAlign w:val="center"/>
          </w:tcPr>
          <w:p w14:paraId="46C33C3A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56" w:name="_Toc29181"/>
            <w:bookmarkStart w:id="57" w:name="_Toc14741"/>
            <w:bookmarkStart w:id="58" w:name="_Toc17387"/>
            <w:bookmarkStart w:id="59" w:name="_Toc8808"/>
            <w:bookmarkStart w:id="60" w:name="_Toc8193"/>
            <w:bookmarkStart w:id="61" w:name="_Toc12728"/>
            <w:bookmarkStart w:id="62" w:name="_Toc13157"/>
            <w:bookmarkStart w:id="63" w:name="_Toc25740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1331" w:type="dxa"/>
            <w:vAlign w:val="center"/>
          </w:tcPr>
          <w:p w14:paraId="4AEA6718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64" w:name="_Toc18223"/>
            <w:bookmarkStart w:id="65" w:name="_Toc18939"/>
            <w:bookmarkStart w:id="66" w:name="_Toc31055"/>
            <w:bookmarkStart w:id="67" w:name="_Toc18716"/>
            <w:bookmarkStart w:id="68" w:name="_Toc3001"/>
            <w:bookmarkStart w:id="69" w:name="_Toc7430"/>
            <w:bookmarkStart w:id="70" w:name="_Toc24233"/>
            <w:bookmarkStart w:id="71" w:name="_Toc9772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蓄冷剂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</w:tc>
        <w:tc>
          <w:tcPr>
            <w:tcW w:w="6119" w:type="dxa"/>
            <w:vAlign w:val="center"/>
          </w:tcPr>
          <w:p w14:paraId="1D81DE62" w14:textId="77777777" w:rsidR="00501728" w:rsidRPr="00501728" w:rsidRDefault="00501728" w:rsidP="0050172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0℃蓄冷剂：相变温度（0±0.5）℃，相变潜热（330±10）kJ/kg，无色凝胶</w:t>
            </w:r>
          </w:p>
        </w:tc>
        <w:tc>
          <w:tcPr>
            <w:tcW w:w="1139" w:type="dxa"/>
            <w:vAlign w:val="center"/>
          </w:tcPr>
          <w:p w14:paraId="1A3D2733" w14:textId="77777777" w:rsidR="00501728" w:rsidRPr="00501728" w:rsidRDefault="00501728" w:rsidP="005017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蓄冷储能</w:t>
            </w:r>
          </w:p>
        </w:tc>
      </w:tr>
      <w:tr w:rsidR="00501728" w:rsidRPr="00501728" w14:paraId="4122E94A" w14:textId="77777777" w:rsidTr="0050120C">
        <w:trPr>
          <w:trHeight w:val="402"/>
          <w:jc w:val="center"/>
        </w:trPr>
        <w:tc>
          <w:tcPr>
            <w:tcW w:w="695" w:type="dxa"/>
            <w:vAlign w:val="center"/>
          </w:tcPr>
          <w:p w14:paraId="53F2B99F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72" w:name="_Toc6738"/>
            <w:bookmarkStart w:id="73" w:name="_Toc2214"/>
            <w:bookmarkStart w:id="74" w:name="_Toc20614"/>
            <w:bookmarkStart w:id="75" w:name="_Toc4277"/>
            <w:bookmarkStart w:id="76" w:name="_Toc5787"/>
            <w:bookmarkStart w:id="77" w:name="_Toc29238"/>
            <w:bookmarkStart w:id="78" w:name="_Toc560"/>
            <w:bookmarkStart w:id="79" w:name="_Toc9662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1331" w:type="dxa"/>
            <w:vAlign w:val="center"/>
          </w:tcPr>
          <w:p w14:paraId="21C7FA81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80" w:name="_Toc22475"/>
            <w:bookmarkStart w:id="81" w:name="_Toc16696"/>
            <w:bookmarkStart w:id="82" w:name="_Toc28472"/>
            <w:bookmarkStart w:id="83" w:name="_Toc19161"/>
            <w:bookmarkStart w:id="84" w:name="_Toc13620"/>
            <w:bookmarkStart w:id="85" w:name="_Toc6845"/>
            <w:bookmarkStart w:id="86" w:name="_Toc9268"/>
            <w:bookmarkStart w:id="87" w:name="_Toc26395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承压能力</w:t>
            </w:r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</w:tc>
        <w:tc>
          <w:tcPr>
            <w:tcW w:w="6119" w:type="dxa"/>
            <w:vAlign w:val="center"/>
          </w:tcPr>
          <w:p w14:paraId="0FE1F65E" w14:textId="77777777" w:rsidR="00501728" w:rsidRPr="00501728" w:rsidRDefault="00501728" w:rsidP="00501728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50kg压力下无破损。</w:t>
            </w:r>
          </w:p>
        </w:tc>
        <w:tc>
          <w:tcPr>
            <w:tcW w:w="1139" w:type="dxa"/>
            <w:vMerge w:val="restart"/>
            <w:vAlign w:val="center"/>
          </w:tcPr>
          <w:p w14:paraId="6AB51CE8" w14:textId="77777777" w:rsidR="00501728" w:rsidRPr="00501728" w:rsidRDefault="00501728" w:rsidP="00501728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储存和运输</w:t>
            </w:r>
          </w:p>
        </w:tc>
      </w:tr>
      <w:tr w:rsidR="00501728" w:rsidRPr="00501728" w14:paraId="0B84FAAD" w14:textId="77777777" w:rsidTr="0050120C">
        <w:trPr>
          <w:trHeight w:val="402"/>
          <w:jc w:val="center"/>
        </w:trPr>
        <w:tc>
          <w:tcPr>
            <w:tcW w:w="695" w:type="dxa"/>
            <w:vAlign w:val="center"/>
          </w:tcPr>
          <w:p w14:paraId="735CA322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88" w:name="_Toc26626"/>
            <w:bookmarkStart w:id="89" w:name="_Toc6129"/>
            <w:bookmarkStart w:id="90" w:name="_Toc16381"/>
            <w:bookmarkStart w:id="91" w:name="_Toc4990"/>
            <w:bookmarkStart w:id="92" w:name="_Toc13666"/>
            <w:bookmarkStart w:id="93" w:name="_Toc12159"/>
            <w:bookmarkStart w:id="94" w:name="_Toc13263"/>
            <w:bookmarkStart w:id="95" w:name="_Toc31457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</w:p>
        </w:tc>
        <w:tc>
          <w:tcPr>
            <w:tcW w:w="1331" w:type="dxa"/>
            <w:vAlign w:val="center"/>
          </w:tcPr>
          <w:p w14:paraId="43EB34BB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96" w:name="_Toc11362"/>
            <w:bookmarkStart w:id="97" w:name="_Toc8345"/>
            <w:bookmarkStart w:id="98" w:name="_Toc11706"/>
            <w:bookmarkStart w:id="99" w:name="_Toc19353"/>
            <w:bookmarkStart w:id="100" w:name="_Toc454"/>
            <w:bookmarkStart w:id="101" w:name="_Toc16976"/>
            <w:bookmarkStart w:id="102" w:name="_Toc15217"/>
            <w:bookmarkStart w:id="103" w:name="_Toc7324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抗变形能力</w:t>
            </w:r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</w:p>
        </w:tc>
        <w:tc>
          <w:tcPr>
            <w:tcW w:w="6119" w:type="dxa"/>
            <w:vAlign w:val="center"/>
          </w:tcPr>
          <w:p w14:paraId="3152BAA2" w14:textId="77777777" w:rsidR="00501728" w:rsidRPr="00501728" w:rsidRDefault="00501728" w:rsidP="00501728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冻结后外包装体积增加小于10%，局部隆起小于13%。</w:t>
            </w:r>
          </w:p>
        </w:tc>
        <w:tc>
          <w:tcPr>
            <w:tcW w:w="1139" w:type="dxa"/>
            <w:vMerge/>
            <w:vAlign w:val="center"/>
          </w:tcPr>
          <w:p w14:paraId="4DCEA461" w14:textId="77777777" w:rsidR="00501728" w:rsidRPr="00501728" w:rsidRDefault="00501728" w:rsidP="005017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01728" w:rsidRPr="00501728" w14:paraId="43ABEE08" w14:textId="77777777" w:rsidTr="0050120C">
        <w:trPr>
          <w:trHeight w:val="402"/>
          <w:jc w:val="center"/>
        </w:trPr>
        <w:tc>
          <w:tcPr>
            <w:tcW w:w="695" w:type="dxa"/>
            <w:vAlign w:val="center"/>
          </w:tcPr>
          <w:p w14:paraId="079185BC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104" w:name="_Toc14844"/>
            <w:bookmarkStart w:id="105" w:name="_Toc3343"/>
            <w:bookmarkStart w:id="106" w:name="_Toc22798"/>
            <w:bookmarkStart w:id="107" w:name="_Toc31811"/>
            <w:bookmarkStart w:id="108" w:name="_Toc30415"/>
            <w:bookmarkStart w:id="109" w:name="_Toc14746"/>
            <w:bookmarkStart w:id="110" w:name="_Toc24172"/>
            <w:bookmarkStart w:id="111" w:name="_Toc21273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  <w:tc>
          <w:tcPr>
            <w:tcW w:w="1331" w:type="dxa"/>
            <w:vAlign w:val="center"/>
          </w:tcPr>
          <w:p w14:paraId="74C42A53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112" w:name="_Toc31625"/>
            <w:bookmarkStart w:id="113" w:name="_Toc2690"/>
            <w:bookmarkStart w:id="114" w:name="_Toc4747"/>
            <w:bookmarkStart w:id="115" w:name="_Toc9181"/>
            <w:bookmarkStart w:id="116" w:name="_Toc4266"/>
            <w:bookmarkStart w:id="117" w:name="_Toc6901"/>
            <w:bookmarkStart w:id="118" w:name="_Toc23472"/>
            <w:bookmarkStart w:id="119" w:name="_Toc32552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外观</w:t>
            </w:r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6119" w:type="dxa"/>
            <w:vAlign w:val="center"/>
          </w:tcPr>
          <w:p w14:paraId="2498B8BA" w14:textId="77777777" w:rsidR="00501728" w:rsidRPr="00501728" w:rsidRDefault="00501728" w:rsidP="00501728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整洁，无裂纹，无色差，无破损。</w:t>
            </w:r>
          </w:p>
        </w:tc>
        <w:tc>
          <w:tcPr>
            <w:tcW w:w="1139" w:type="dxa"/>
            <w:vMerge/>
            <w:vAlign w:val="center"/>
          </w:tcPr>
          <w:p w14:paraId="11F373BE" w14:textId="77777777" w:rsidR="00501728" w:rsidRPr="00501728" w:rsidRDefault="00501728" w:rsidP="005017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01728" w:rsidRPr="00501728" w14:paraId="26354E56" w14:textId="77777777" w:rsidTr="0050120C">
        <w:trPr>
          <w:trHeight w:val="402"/>
          <w:jc w:val="center"/>
        </w:trPr>
        <w:tc>
          <w:tcPr>
            <w:tcW w:w="695" w:type="dxa"/>
            <w:vAlign w:val="center"/>
          </w:tcPr>
          <w:p w14:paraId="35D7709D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120" w:name="_Toc8753"/>
            <w:bookmarkStart w:id="121" w:name="_Toc27398"/>
            <w:bookmarkStart w:id="122" w:name="_Toc23048"/>
            <w:bookmarkStart w:id="123" w:name="_Toc22615"/>
            <w:bookmarkStart w:id="124" w:name="_Toc25067"/>
            <w:bookmarkStart w:id="125" w:name="_Toc32410"/>
            <w:bookmarkStart w:id="126" w:name="_Toc26069"/>
            <w:bookmarkStart w:id="127" w:name="_Toc24151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</w:p>
        </w:tc>
        <w:tc>
          <w:tcPr>
            <w:tcW w:w="1331" w:type="dxa"/>
            <w:vAlign w:val="center"/>
          </w:tcPr>
          <w:p w14:paraId="25080A5B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128" w:name="_Toc16770"/>
            <w:bookmarkStart w:id="129" w:name="_Toc18919"/>
            <w:bookmarkStart w:id="130" w:name="_Toc20972"/>
            <w:bookmarkStart w:id="131" w:name="_Toc28734"/>
            <w:bookmarkStart w:id="132" w:name="_Toc13882"/>
            <w:bookmarkStart w:id="133" w:name="_Toc18922"/>
            <w:bookmarkStart w:id="134" w:name="_Toc9458"/>
            <w:bookmarkStart w:id="135" w:name="_Toc6284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异嗅</w:t>
            </w:r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6119" w:type="dxa"/>
            <w:vAlign w:val="center"/>
          </w:tcPr>
          <w:p w14:paraId="40821E4C" w14:textId="77777777" w:rsidR="00501728" w:rsidRPr="00501728" w:rsidRDefault="00501728" w:rsidP="00501728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没有明显异嗅。</w:t>
            </w:r>
          </w:p>
        </w:tc>
        <w:tc>
          <w:tcPr>
            <w:tcW w:w="1139" w:type="dxa"/>
            <w:vMerge/>
            <w:vAlign w:val="center"/>
          </w:tcPr>
          <w:p w14:paraId="5AD13043" w14:textId="77777777" w:rsidR="00501728" w:rsidRPr="00501728" w:rsidRDefault="00501728" w:rsidP="005017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01728" w:rsidRPr="00501728" w14:paraId="3CA848E4" w14:textId="77777777" w:rsidTr="0050120C">
        <w:trPr>
          <w:trHeight w:val="818"/>
          <w:jc w:val="center"/>
        </w:trPr>
        <w:tc>
          <w:tcPr>
            <w:tcW w:w="695" w:type="dxa"/>
            <w:vAlign w:val="center"/>
          </w:tcPr>
          <w:p w14:paraId="660B0478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136" w:name="_Toc16933"/>
            <w:bookmarkStart w:id="137" w:name="_Toc1433"/>
            <w:bookmarkStart w:id="138" w:name="_Toc8590"/>
            <w:bookmarkStart w:id="139" w:name="_Toc16183"/>
            <w:bookmarkStart w:id="140" w:name="_Toc13086"/>
            <w:bookmarkStart w:id="141" w:name="_Toc14721"/>
            <w:bookmarkStart w:id="142" w:name="_Toc1873"/>
            <w:bookmarkStart w:id="143" w:name="_Toc20149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</w:p>
        </w:tc>
        <w:tc>
          <w:tcPr>
            <w:tcW w:w="1331" w:type="dxa"/>
            <w:vAlign w:val="center"/>
          </w:tcPr>
          <w:p w14:paraId="4FB75785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144" w:name="_Toc5888"/>
            <w:bookmarkStart w:id="145" w:name="_Toc20776"/>
            <w:bookmarkStart w:id="146" w:name="_Toc15712"/>
            <w:bookmarkStart w:id="147" w:name="_Toc3238"/>
            <w:bookmarkStart w:id="148" w:name="_Toc30532"/>
            <w:bookmarkStart w:id="149" w:name="_Toc14842"/>
            <w:bookmarkStart w:id="150" w:name="_Toc22836"/>
            <w:bookmarkStart w:id="151" w:name="_Toc12103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安全性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</w:p>
        </w:tc>
        <w:tc>
          <w:tcPr>
            <w:tcW w:w="6119" w:type="dxa"/>
            <w:vAlign w:val="center"/>
          </w:tcPr>
          <w:p w14:paraId="47A560AF" w14:textId="77777777" w:rsidR="00501728" w:rsidRPr="00501728" w:rsidRDefault="00501728" w:rsidP="00501728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安全无毒，皮肤接触及少量摄入无毒害，食品接触无毒害，符合运输要求，有相关证明。</w:t>
            </w:r>
          </w:p>
        </w:tc>
        <w:tc>
          <w:tcPr>
            <w:tcW w:w="1139" w:type="dxa"/>
            <w:vMerge/>
            <w:vAlign w:val="center"/>
          </w:tcPr>
          <w:p w14:paraId="2E7AEB79" w14:textId="77777777" w:rsidR="00501728" w:rsidRPr="00501728" w:rsidRDefault="00501728" w:rsidP="005017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01728" w:rsidRPr="00501728" w14:paraId="13155D3A" w14:textId="77777777" w:rsidTr="0050120C">
        <w:trPr>
          <w:trHeight w:val="249"/>
          <w:jc w:val="center"/>
        </w:trPr>
        <w:tc>
          <w:tcPr>
            <w:tcW w:w="695" w:type="dxa"/>
            <w:vAlign w:val="center"/>
          </w:tcPr>
          <w:p w14:paraId="1F0114B1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152" w:name="_Toc20030"/>
            <w:bookmarkStart w:id="153" w:name="_Toc11594"/>
            <w:bookmarkStart w:id="154" w:name="_Toc23706"/>
            <w:bookmarkStart w:id="155" w:name="_Toc28195"/>
            <w:bookmarkStart w:id="156" w:name="_Toc11827"/>
            <w:bookmarkStart w:id="157" w:name="_Toc7114"/>
            <w:bookmarkStart w:id="158" w:name="_Toc11081"/>
            <w:bookmarkStart w:id="159" w:name="_Toc28697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</w:p>
        </w:tc>
        <w:tc>
          <w:tcPr>
            <w:tcW w:w="1331" w:type="dxa"/>
            <w:vAlign w:val="center"/>
          </w:tcPr>
          <w:p w14:paraId="0783972E" w14:textId="77777777" w:rsidR="00501728" w:rsidRPr="00501728" w:rsidRDefault="00501728" w:rsidP="00501728">
            <w:pPr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160" w:name="_Toc12388"/>
            <w:bookmarkStart w:id="161" w:name="_Toc21666"/>
            <w:bookmarkStart w:id="162" w:name="_Toc8007"/>
            <w:bookmarkStart w:id="163" w:name="_Toc30653"/>
            <w:bookmarkStart w:id="164" w:name="_Toc20822"/>
            <w:bookmarkStart w:id="165" w:name="_Toc18855"/>
            <w:bookmarkStart w:id="166" w:name="_Toc26757"/>
            <w:bookmarkStart w:id="167" w:name="_Toc7081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印刷</w:t>
            </w:r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</w:p>
        </w:tc>
        <w:tc>
          <w:tcPr>
            <w:tcW w:w="6119" w:type="dxa"/>
            <w:vAlign w:val="center"/>
          </w:tcPr>
          <w:p w14:paraId="5E4B811F" w14:textId="77777777" w:rsidR="00501728" w:rsidRPr="00501728" w:rsidRDefault="00501728" w:rsidP="00501728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国药集团动物保健股份有限公司提供AI文件定制印刷。</w:t>
            </w:r>
          </w:p>
        </w:tc>
        <w:tc>
          <w:tcPr>
            <w:tcW w:w="1139" w:type="dxa"/>
            <w:vAlign w:val="center"/>
          </w:tcPr>
          <w:p w14:paraId="11A5720F" w14:textId="77777777" w:rsidR="00501728" w:rsidRPr="00501728" w:rsidRDefault="00501728" w:rsidP="005017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品牌标识</w:t>
            </w:r>
          </w:p>
        </w:tc>
      </w:tr>
    </w:tbl>
    <w:p w14:paraId="29CB1C1F" w14:textId="77777777" w:rsidR="00F3157F" w:rsidRDefault="00FF57AE"/>
    <w:sectPr w:rsidR="00F31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404B" w14:textId="77777777" w:rsidR="00FF57AE" w:rsidRDefault="00FF57AE" w:rsidP="00501728">
      <w:r>
        <w:separator/>
      </w:r>
    </w:p>
  </w:endnote>
  <w:endnote w:type="continuationSeparator" w:id="0">
    <w:p w14:paraId="58B0024A" w14:textId="77777777" w:rsidR="00FF57AE" w:rsidRDefault="00FF57AE" w:rsidP="0050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C5FE" w14:textId="77777777" w:rsidR="00FF57AE" w:rsidRDefault="00FF57AE" w:rsidP="00501728">
      <w:r>
        <w:separator/>
      </w:r>
    </w:p>
  </w:footnote>
  <w:footnote w:type="continuationSeparator" w:id="0">
    <w:p w14:paraId="23EBB111" w14:textId="77777777" w:rsidR="00FF57AE" w:rsidRDefault="00FF57AE" w:rsidP="00501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4D"/>
    <w:rsid w:val="0001314D"/>
    <w:rsid w:val="00501728"/>
    <w:rsid w:val="00A64C12"/>
    <w:rsid w:val="00B363BD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AAEA90-86F5-448C-8A2A-5CC79F23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7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 洁</dc:creator>
  <cp:keywords/>
  <dc:description/>
  <cp:lastModifiedBy>佘 洁</cp:lastModifiedBy>
  <cp:revision>2</cp:revision>
  <dcterms:created xsi:type="dcterms:W3CDTF">2021-05-17T02:19:00Z</dcterms:created>
  <dcterms:modified xsi:type="dcterms:W3CDTF">2021-05-17T02:19:00Z</dcterms:modified>
</cp:coreProperties>
</file>